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1900"/>
        <w:gridCol w:w="3200"/>
        <w:gridCol w:w="1400"/>
        <w:gridCol w:w="3412"/>
      </w:tblGrid>
      <w:tr w:rsidR="005C586C" w:rsidRPr="00AD6F98" w14:paraId="364FEE83" w14:textId="77777777" w:rsidTr="00061933">
        <w:trPr>
          <w:cantSplit/>
        </w:trPr>
        <w:tc>
          <w:tcPr>
            <w:tcW w:w="1900" w:type="dxa"/>
            <w:vMerge w:val="restart"/>
            <w:tcBorders>
              <w:bottom w:val="double" w:sz="4" w:space="0" w:color="auto"/>
            </w:tcBorders>
          </w:tcPr>
          <w:p w14:paraId="6F44E1A8" w14:textId="77777777" w:rsidR="005C586C" w:rsidRPr="00AD6F98" w:rsidRDefault="005C586C" w:rsidP="00061933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AD6F98">
              <w:rPr>
                <w:rFonts w:ascii="Arial" w:hAnsi="Arial" w:cs="Arial"/>
                <w:b/>
                <w:sz w:val="22"/>
                <w:szCs w:val="22"/>
                <w:lang w:eastAsia="en-US"/>
              </w:rPr>
              <w:br w:type="page"/>
            </w:r>
            <w:r w:rsidRPr="00AD6F98">
              <w:rPr>
                <w:rFonts w:ascii="Arial" w:hAnsi="Arial" w:cs="Arial"/>
                <w:sz w:val="22"/>
                <w:szCs w:val="22"/>
                <w:lang w:eastAsia="en-US"/>
              </w:rPr>
              <w:br w:type="page"/>
            </w:r>
            <w:r w:rsidRPr="00AD6F9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DCCA0A0" wp14:editId="2E3B1755">
                  <wp:extent cx="1078230" cy="983615"/>
                  <wp:effectExtent l="19050" t="0" r="7620" b="0"/>
                  <wp:docPr id="2" name="Picture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98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2" w:type="dxa"/>
            <w:gridSpan w:val="3"/>
          </w:tcPr>
          <w:p w14:paraId="4091D973" w14:textId="276F66F7" w:rsidR="005C586C" w:rsidRPr="00AD6F98" w:rsidRDefault="003F4672" w:rsidP="00061933">
            <w:pPr>
              <w:keepNext/>
              <w:spacing w:after="60"/>
              <w:jc w:val="center"/>
              <w:outlineLvl w:val="2"/>
              <w:rPr>
                <w:rFonts w:ascii="Arial" w:hAnsi="Arial" w:cs="Arial"/>
                <w:bCs/>
                <w:i/>
                <w:sz w:val="22"/>
                <w:szCs w:val="22"/>
                <w:lang w:val="en-GB" w:eastAsia="en-US"/>
              </w:rPr>
            </w:pPr>
            <w:r w:rsidRPr="0047744B">
              <w:rPr>
                <w:rFonts w:ascii="Bookman Old Style" w:hAnsi="Bookman Old Style" w:cs="Arial"/>
                <w:bCs/>
                <w:i/>
                <w:sz w:val="36"/>
                <w:szCs w:val="36"/>
                <w:lang w:val="en-GB"/>
              </w:rPr>
              <w:t>Srednja škola Buzet</w:t>
            </w:r>
          </w:p>
        </w:tc>
      </w:tr>
      <w:tr w:rsidR="005C586C" w:rsidRPr="00AD6F98" w14:paraId="48C28B3B" w14:textId="77777777" w:rsidTr="00061933">
        <w:trPr>
          <w:cantSplit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337DFA59" w14:textId="77777777" w:rsidR="005C586C" w:rsidRPr="00AD6F98" w:rsidRDefault="005C586C" w:rsidP="00061933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8012" w:type="dxa"/>
            <w:gridSpan w:val="3"/>
          </w:tcPr>
          <w:p w14:paraId="02F9EB3F" w14:textId="2AC938C0" w:rsidR="005C586C" w:rsidRPr="00AD6F98" w:rsidRDefault="005C586C" w:rsidP="00061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  <w:r w:rsidRPr="00AD6F98">
              <w:rPr>
                <w:rFonts w:ascii="Arial" w:hAnsi="Arial" w:cs="Arial"/>
                <w:sz w:val="22"/>
                <w:szCs w:val="22"/>
                <w:lang w:val="it-IT" w:eastAsia="en-US"/>
              </w:rPr>
              <w:t>52420 Buzet, Antuna</w:t>
            </w:r>
            <w:r w:rsidR="00393418" w:rsidRPr="00AD6F98">
              <w:rPr>
                <w:rFonts w:ascii="Arial" w:hAnsi="Arial" w:cs="Arial"/>
                <w:sz w:val="22"/>
                <w:szCs w:val="22"/>
                <w:lang w:val="it-IT" w:eastAsia="en-US"/>
              </w:rPr>
              <w:t xml:space="preserve"> </w:t>
            </w:r>
            <w:r w:rsidRPr="00AD6F98">
              <w:rPr>
                <w:rFonts w:ascii="Arial" w:hAnsi="Arial" w:cs="Arial"/>
                <w:sz w:val="22"/>
                <w:szCs w:val="22"/>
                <w:lang w:val="it-IT" w:eastAsia="en-US"/>
              </w:rPr>
              <w:t>Cerovca-Tončića 7        oib: 93755291191</w:t>
            </w:r>
          </w:p>
        </w:tc>
      </w:tr>
      <w:tr w:rsidR="005C586C" w:rsidRPr="00AD6F98" w14:paraId="3800D201" w14:textId="77777777" w:rsidTr="00061933">
        <w:trPr>
          <w:cantSplit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6A642AE1" w14:textId="77777777" w:rsidR="005C586C" w:rsidRPr="00AD6F98" w:rsidRDefault="005C586C" w:rsidP="00061933">
            <w:pPr>
              <w:spacing w:before="40" w:after="40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8012" w:type="dxa"/>
            <w:gridSpan w:val="3"/>
          </w:tcPr>
          <w:p w14:paraId="1FCDDF6B" w14:textId="0492DF64" w:rsidR="005C586C" w:rsidRPr="00AD6F98" w:rsidRDefault="005C586C" w:rsidP="0006193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AD6F98">
              <w:rPr>
                <w:rFonts w:ascii="Arial" w:hAnsi="Arial" w:cs="Arial"/>
                <w:sz w:val="22"/>
                <w:szCs w:val="22"/>
                <w:lang w:val="en-GB" w:eastAsia="en-US"/>
              </w:rPr>
              <w:t>tel. 052/662-764, 662-707  fax 052/662-056</w:t>
            </w:r>
            <w:r w:rsidR="00393418" w:rsidRPr="00AD6F98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Pr="00AD6F98">
              <w:rPr>
                <w:rFonts w:ascii="Arial" w:hAnsi="Arial" w:cs="Arial"/>
                <w:sz w:val="22"/>
                <w:szCs w:val="22"/>
                <w:lang w:val="en-GB" w:eastAsia="en-US"/>
              </w:rPr>
              <w:t>GSM 091/526-0421</w:t>
            </w:r>
          </w:p>
        </w:tc>
      </w:tr>
      <w:tr w:rsidR="005C586C" w:rsidRPr="00AD6F98" w14:paraId="55878A1A" w14:textId="77777777" w:rsidTr="00061933">
        <w:trPr>
          <w:cantSplit/>
          <w:trHeight w:val="382"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14:paraId="12854ACE" w14:textId="77777777" w:rsidR="005C586C" w:rsidRPr="00AD6F98" w:rsidRDefault="005C586C" w:rsidP="00061933">
            <w:pPr>
              <w:spacing w:before="40" w:after="40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3200" w:type="dxa"/>
            <w:tcBorders>
              <w:bottom w:val="double" w:sz="4" w:space="0" w:color="auto"/>
            </w:tcBorders>
          </w:tcPr>
          <w:p w14:paraId="1E937D88" w14:textId="77777777" w:rsidR="005C586C" w:rsidRPr="00AD6F98" w:rsidRDefault="005C586C" w:rsidP="0006193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 w:rsidRPr="00AD6F98">
              <w:rPr>
                <w:rFonts w:ascii="Arial" w:hAnsi="Arial" w:cs="Arial"/>
                <w:sz w:val="22"/>
                <w:szCs w:val="22"/>
                <w:lang w:val="fr-FR" w:eastAsia="en-US"/>
              </w:rPr>
              <w:t>e-mail: ss-buzet@ri.t-com.hr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14:paraId="1B4382D4" w14:textId="77777777" w:rsidR="005C586C" w:rsidRPr="00AD6F98" w:rsidRDefault="005C586C" w:rsidP="00061933">
            <w:pPr>
              <w:spacing w:before="40" w:after="40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</w:p>
        </w:tc>
        <w:tc>
          <w:tcPr>
            <w:tcW w:w="3412" w:type="dxa"/>
            <w:tcBorders>
              <w:bottom w:val="double" w:sz="4" w:space="0" w:color="auto"/>
            </w:tcBorders>
          </w:tcPr>
          <w:p w14:paraId="07FED03E" w14:textId="77777777" w:rsidR="005C586C" w:rsidRPr="00AD6F98" w:rsidRDefault="005C586C" w:rsidP="00061933">
            <w:pPr>
              <w:spacing w:before="40" w:after="40"/>
              <w:ind w:right="-888"/>
              <w:rPr>
                <w:rFonts w:ascii="Arial" w:hAnsi="Arial" w:cs="Arial"/>
                <w:sz w:val="22"/>
                <w:szCs w:val="22"/>
                <w:lang w:val="fr-FR" w:eastAsia="en-US"/>
              </w:rPr>
            </w:pPr>
            <w:r w:rsidRPr="00AD6F98">
              <w:rPr>
                <w:rFonts w:ascii="Arial" w:hAnsi="Arial" w:cs="Arial"/>
                <w:sz w:val="22"/>
                <w:szCs w:val="22"/>
                <w:lang w:val="fr-FR" w:eastAsia="en-US"/>
              </w:rPr>
              <w:t>http://www.ss-buzet.skole.hr</w:t>
            </w:r>
          </w:p>
        </w:tc>
      </w:tr>
    </w:tbl>
    <w:p w14:paraId="4BC9EE65" w14:textId="678C9389" w:rsidR="005C586C" w:rsidRPr="00223097" w:rsidRDefault="005C586C" w:rsidP="005C586C">
      <w:pPr>
        <w:rPr>
          <w:rFonts w:ascii="Arial" w:hAnsi="Arial" w:cs="Arial"/>
          <w:sz w:val="22"/>
          <w:szCs w:val="22"/>
        </w:rPr>
      </w:pPr>
    </w:p>
    <w:p w14:paraId="2E3D5296" w14:textId="66251C48" w:rsidR="00223097" w:rsidRPr="00223097" w:rsidRDefault="00223097" w:rsidP="00223097">
      <w:pPr>
        <w:rPr>
          <w:rFonts w:ascii="Arial" w:hAnsi="Arial" w:cs="Arial"/>
          <w:sz w:val="20"/>
        </w:rPr>
      </w:pPr>
      <w:r w:rsidRPr="00223097">
        <w:rPr>
          <w:rFonts w:ascii="Arial" w:hAnsi="Arial" w:cs="Arial"/>
          <w:sz w:val="20"/>
        </w:rPr>
        <w:t>KLASA: 400-01/25-01/01</w:t>
      </w:r>
    </w:p>
    <w:p w14:paraId="01960CCD" w14:textId="425A9D39" w:rsidR="00223097" w:rsidRPr="00223097" w:rsidRDefault="00223097" w:rsidP="00223097">
      <w:pPr>
        <w:rPr>
          <w:rFonts w:ascii="Arial" w:hAnsi="Arial" w:cs="Arial"/>
          <w:sz w:val="20"/>
        </w:rPr>
      </w:pPr>
      <w:r w:rsidRPr="00223097">
        <w:rPr>
          <w:rFonts w:ascii="Arial" w:hAnsi="Arial" w:cs="Arial"/>
          <w:sz w:val="20"/>
        </w:rPr>
        <w:t>URBROJ: 2106-24-25-2</w:t>
      </w:r>
    </w:p>
    <w:p w14:paraId="7A0619CA" w14:textId="32089830" w:rsidR="00DC5EB0" w:rsidRPr="00223097" w:rsidRDefault="00DC5EB0" w:rsidP="00DC5EB0">
      <w:pPr>
        <w:rPr>
          <w:rFonts w:ascii="Arial" w:hAnsi="Arial" w:cs="Arial"/>
          <w:sz w:val="22"/>
          <w:szCs w:val="22"/>
        </w:rPr>
      </w:pPr>
      <w:r w:rsidRPr="00223097">
        <w:rPr>
          <w:rFonts w:ascii="Arial" w:hAnsi="Arial" w:cs="Arial"/>
          <w:sz w:val="22"/>
          <w:szCs w:val="22"/>
        </w:rPr>
        <w:t xml:space="preserve">Buzet, </w:t>
      </w:r>
      <w:r w:rsidR="00223097" w:rsidRPr="00223097">
        <w:rPr>
          <w:rFonts w:ascii="Arial" w:hAnsi="Arial" w:cs="Arial"/>
          <w:sz w:val="22"/>
          <w:szCs w:val="22"/>
        </w:rPr>
        <w:t>31. ožujka</w:t>
      </w:r>
      <w:r w:rsidR="001251B1" w:rsidRPr="00223097">
        <w:rPr>
          <w:rFonts w:ascii="Arial" w:hAnsi="Arial" w:cs="Arial"/>
          <w:sz w:val="22"/>
          <w:szCs w:val="22"/>
        </w:rPr>
        <w:t xml:space="preserve"> </w:t>
      </w:r>
      <w:r w:rsidRPr="00223097">
        <w:rPr>
          <w:rFonts w:ascii="Arial" w:hAnsi="Arial" w:cs="Arial"/>
          <w:sz w:val="22"/>
          <w:szCs w:val="22"/>
        </w:rPr>
        <w:t>202</w:t>
      </w:r>
      <w:r w:rsidR="005A50FA" w:rsidRPr="00223097">
        <w:rPr>
          <w:rFonts w:ascii="Arial" w:hAnsi="Arial" w:cs="Arial"/>
          <w:sz w:val="22"/>
          <w:szCs w:val="22"/>
        </w:rPr>
        <w:t>5</w:t>
      </w:r>
      <w:r w:rsidRPr="00223097">
        <w:rPr>
          <w:rFonts w:ascii="Arial" w:hAnsi="Arial" w:cs="Arial"/>
          <w:sz w:val="22"/>
          <w:szCs w:val="22"/>
        </w:rPr>
        <w:t>. godine</w:t>
      </w:r>
    </w:p>
    <w:p w14:paraId="675CD3DE" w14:textId="77777777" w:rsidR="005C586C" w:rsidRPr="00223097" w:rsidRDefault="005C586C" w:rsidP="005C586C">
      <w:pPr>
        <w:jc w:val="center"/>
        <w:rPr>
          <w:rFonts w:ascii="Arial" w:hAnsi="Arial" w:cs="Arial"/>
          <w:b/>
          <w:sz w:val="22"/>
          <w:szCs w:val="22"/>
        </w:rPr>
      </w:pPr>
    </w:p>
    <w:p w14:paraId="185BED3F" w14:textId="20541714" w:rsidR="00AD6F98" w:rsidRPr="00223097" w:rsidRDefault="00AD6F98" w:rsidP="00AD6F98">
      <w:pPr>
        <w:jc w:val="center"/>
        <w:rPr>
          <w:rFonts w:ascii="Arial" w:hAnsi="Arial" w:cs="Arial"/>
          <w:b/>
          <w:sz w:val="22"/>
          <w:szCs w:val="22"/>
        </w:rPr>
      </w:pPr>
      <w:r w:rsidRPr="00223097">
        <w:rPr>
          <w:rFonts w:ascii="Arial" w:hAnsi="Arial" w:cs="Arial"/>
          <w:b/>
          <w:sz w:val="22"/>
          <w:szCs w:val="22"/>
        </w:rPr>
        <w:t xml:space="preserve">OBRAZLOŽENJE  GODIŠNJEG IZVJEŠTAJA </w:t>
      </w:r>
    </w:p>
    <w:p w14:paraId="19A943E2" w14:textId="65EF85EA" w:rsidR="00AD6F98" w:rsidRPr="00223097" w:rsidRDefault="00AD6F98" w:rsidP="00AD6F98">
      <w:pPr>
        <w:jc w:val="center"/>
        <w:rPr>
          <w:rFonts w:ascii="Arial" w:hAnsi="Arial" w:cs="Arial"/>
          <w:b/>
          <w:sz w:val="22"/>
          <w:szCs w:val="22"/>
        </w:rPr>
      </w:pPr>
      <w:r w:rsidRPr="00223097">
        <w:rPr>
          <w:rFonts w:ascii="Arial" w:hAnsi="Arial" w:cs="Arial"/>
          <w:b/>
          <w:sz w:val="22"/>
          <w:szCs w:val="22"/>
        </w:rPr>
        <w:t>O IZVRŠENJU FINANCIJSKOG PLANA ZA 202</w:t>
      </w:r>
      <w:r w:rsidR="005A50FA" w:rsidRPr="00223097">
        <w:rPr>
          <w:rFonts w:ascii="Arial" w:hAnsi="Arial" w:cs="Arial"/>
          <w:b/>
          <w:sz w:val="22"/>
          <w:szCs w:val="22"/>
        </w:rPr>
        <w:t>4</w:t>
      </w:r>
      <w:r w:rsidRPr="00223097">
        <w:rPr>
          <w:rFonts w:ascii="Arial" w:hAnsi="Arial" w:cs="Arial"/>
          <w:b/>
          <w:sz w:val="22"/>
          <w:szCs w:val="22"/>
        </w:rPr>
        <w:t>. GODINU</w:t>
      </w:r>
    </w:p>
    <w:p w14:paraId="0D9DFF36" w14:textId="77777777" w:rsidR="00AD6F98" w:rsidRPr="00223097" w:rsidRDefault="00AD6F98" w:rsidP="00AD6F98">
      <w:pPr>
        <w:jc w:val="center"/>
        <w:rPr>
          <w:rFonts w:ascii="Arial" w:hAnsi="Arial" w:cs="Arial"/>
          <w:b/>
          <w:sz w:val="22"/>
          <w:szCs w:val="22"/>
        </w:rPr>
      </w:pPr>
    </w:p>
    <w:p w14:paraId="01546063" w14:textId="77777777" w:rsidR="00AD6F98" w:rsidRPr="00AD6F98" w:rsidRDefault="00AD6F98" w:rsidP="00AD6F98">
      <w:pPr>
        <w:jc w:val="center"/>
        <w:rPr>
          <w:rFonts w:ascii="Arial" w:hAnsi="Arial" w:cs="Arial"/>
          <w:b/>
          <w:sz w:val="22"/>
          <w:szCs w:val="22"/>
        </w:rPr>
      </w:pPr>
    </w:p>
    <w:p w14:paraId="1D02580F" w14:textId="77777777" w:rsidR="00AD6F98" w:rsidRPr="00AD6F98" w:rsidRDefault="00AD6F98" w:rsidP="00AD6F98">
      <w:pPr>
        <w:jc w:val="center"/>
        <w:rPr>
          <w:rFonts w:ascii="Arial" w:hAnsi="Arial" w:cs="Arial"/>
          <w:b/>
          <w:sz w:val="22"/>
          <w:szCs w:val="22"/>
        </w:rPr>
      </w:pPr>
    </w:p>
    <w:p w14:paraId="7DF903B9" w14:textId="1C732F94" w:rsidR="00AD6F98" w:rsidRPr="00AD6F98" w:rsidRDefault="00AD6F98" w:rsidP="00AD6F98">
      <w:pPr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 xml:space="preserve">Broj  RKP: 17101 </w:t>
      </w:r>
    </w:p>
    <w:p w14:paraId="09F50734" w14:textId="1821FF7B" w:rsidR="00AD6F98" w:rsidRPr="00AD6F98" w:rsidRDefault="00AD6F98" w:rsidP="00AD6F98">
      <w:pPr>
        <w:rPr>
          <w:rFonts w:ascii="Arial" w:hAnsi="Arial" w:cs="Arial"/>
          <w:sz w:val="22"/>
          <w:szCs w:val="22"/>
        </w:rPr>
      </w:pPr>
    </w:p>
    <w:p w14:paraId="604BB41C" w14:textId="77777777" w:rsidR="00AD6F98" w:rsidRPr="00AD6F98" w:rsidRDefault="00AD6F98" w:rsidP="00AD6F98">
      <w:pPr>
        <w:rPr>
          <w:rFonts w:ascii="Arial" w:hAnsi="Arial" w:cs="Arial"/>
          <w:b/>
          <w:sz w:val="22"/>
          <w:szCs w:val="22"/>
        </w:rPr>
      </w:pPr>
      <w:r w:rsidRPr="00AD6F98">
        <w:rPr>
          <w:rFonts w:ascii="Arial" w:hAnsi="Arial" w:cs="Arial"/>
          <w:b/>
          <w:sz w:val="22"/>
          <w:szCs w:val="22"/>
        </w:rPr>
        <w:t>Obrazloženje Općeg dijela izvještaja</w:t>
      </w:r>
    </w:p>
    <w:p w14:paraId="6B52BDE4" w14:textId="77777777" w:rsidR="00AD6F98" w:rsidRPr="00AD6F98" w:rsidRDefault="00AD6F98" w:rsidP="00AD6F98">
      <w:pPr>
        <w:rPr>
          <w:rFonts w:ascii="Arial" w:hAnsi="Arial" w:cs="Arial"/>
          <w:sz w:val="22"/>
          <w:szCs w:val="22"/>
        </w:rPr>
      </w:pPr>
    </w:p>
    <w:p w14:paraId="5510D877" w14:textId="77777777" w:rsidR="00AD6F98" w:rsidRPr="00AD6F98" w:rsidRDefault="00AD6F98" w:rsidP="00AD6F98">
      <w:pPr>
        <w:rPr>
          <w:rFonts w:ascii="Arial" w:hAnsi="Arial" w:cs="Arial"/>
          <w:sz w:val="22"/>
          <w:szCs w:val="22"/>
        </w:rPr>
      </w:pPr>
    </w:p>
    <w:p w14:paraId="1E3A73B7" w14:textId="77777777" w:rsidR="00A96C28" w:rsidRPr="00AD6F98" w:rsidRDefault="00A96C28" w:rsidP="00A96C28">
      <w:pPr>
        <w:rPr>
          <w:rFonts w:ascii="Arial" w:hAnsi="Arial" w:cs="Arial"/>
          <w:sz w:val="22"/>
          <w:szCs w:val="22"/>
        </w:rPr>
      </w:pPr>
    </w:p>
    <w:p w14:paraId="4375EFDF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>Srednja škola Buzet (u daljnjem tekstu: Škola) proračunski je korisnik jedinice područne (regionalne) samouprave čija osnivačka prava obavlja Istarska županija.</w:t>
      </w:r>
    </w:p>
    <w:p w14:paraId="1E80274A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</w:p>
    <w:p w14:paraId="356FFD3A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>Škola je javna ustanova koja obavlja djelatnost srednjeg odgoja i obrazovanja u skladu s aktom o osnivanju Škole i rješenjima ministarstva nadležnog za poslove obrazovanja.</w:t>
      </w:r>
    </w:p>
    <w:p w14:paraId="24526E84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>Djelatnost Škole obuhvaća odgoj i obrazovanje te izvođenje programa srednjoškolskog obrazovanja mladeži i odraslih za stjecanje srednje i niže stručne spreme, programe osposobljavanja i usavršavanja za zanimanja te djelatnost autoškole. Djelatnost, odnosno programe, Škola ostvaruje na osnovi propisanog nastavnog plana i programa.</w:t>
      </w:r>
    </w:p>
    <w:p w14:paraId="09668CA2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</w:p>
    <w:p w14:paraId="3E2DCBB0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5A50FA">
        <w:rPr>
          <w:rFonts w:ascii="Arial" w:hAnsi="Arial" w:cs="Arial"/>
          <w:sz w:val="22"/>
          <w:szCs w:val="22"/>
        </w:rPr>
        <w:t>Redovno obrazovanje u školskog godini 2023./2024. organizirano je kroz trogodišnje strukovno obrazovanje (strojarstvo, elektrotehnika) za 48 učenika, četverogodišnje strukovno obrazovanje (elektrotehnika) za 73 učenika, te  program opće gimnazije za 58 učenika što ukupno iznosi 179 učenika,</w:t>
      </w:r>
      <w:r>
        <w:rPr>
          <w:rFonts w:ascii="Arial" w:hAnsi="Arial" w:cs="Arial"/>
          <w:sz w:val="22"/>
          <w:szCs w:val="22"/>
        </w:rPr>
        <w:t xml:space="preserve"> dok su u školskoj godini 2024./2025. upisana 202 učenika</w:t>
      </w:r>
      <w:r w:rsidRPr="00AD6F98">
        <w:rPr>
          <w:rFonts w:ascii="Arial" w:hAnsi="Arial" w:cs="Arial"/>
          <w:sz w:val="22"/>
          <w:szCs w:val="22"/>
        </w:rPr>
        <w:t>.</w:t>
      </w:r>
    </w:p>
    <w:p w14:paraId="7DEBF88C" w14:textId="77777777" w:rsidR="00A96C28" w:rsidRPr="00456F9D" w:rsidRDefault="00A96C28" w:rsidP="00A96C28">
      <w:pPr>
        <w:rPr>
          <w:rFonts w:ascii="Arial" w:hAnsi="Arial" w:cs="Arial"/>
          <w:color w:val="FF0000"/>
          <w:sz w:val="22"/>
          <w:szCs w:val="22"/>
          <w:lang w:eastAsia="en-US"/>
        </w:rPr>
      </w:pPr>
    </w:p>
    <w:p w14:paraId="60AB1C5A" w14:textId="77777777" w:rsidR="00A96C28" w:rsidRPr="00BD2CFB" w:rsidRDefault="00A96C28" w:rsidP="00A96C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Školi je ukupno zaposlen</w:t>
      </w:r>
      <w:r w:rsidRPr="00BD2CFB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1 djelatnik</w:t>
      </w:r>
      <w:r w:rsidRPr="00BD2CFB">
        <w:rPr>
          <w:rFonts w:ascii="Arial" w:hAnsi="Arial" w:cs="Arial"/>
          <w:sz w:val="22"/>
          <w:szCs w:val="22"/>
        </w:rPr>
        <w:t xml:space="preserve"> i to: 32 nastavnik</w:t>
      </w:r>
      <w:r>
        <w:rPr>
          <w:rFonts w:ascii="Arial" w:hAnsi="Arial" w:cs="Arial"/>
          <w:sz w:val="22"/>
          <w:szCs w:val="22"/>
        </w:rPr>
        <w:t>a</w:t>
      </w:r>
      <w:r w:rsidRPr="00BD2CFB">
        <w:rPr>
          <w:rFonts w:ascii="Arial" w:hAnsi="Arial" w:cs="Arial"/>
          <w:sz w:val="22"/>
          <w:szCs w:val="22"/>
        </w:rPr>
        <w:t>, jedan stručni suradnik, 6 administrativno tehničkih djelatnika, dva djelatnika autoškole i ravnateljica.</w:t>
      </w:r>
    </w:p>
    <w:p w14:paraId="1F6B8E86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</w:p>
    <w:p w14:paraId="7C477EBF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>Ukupni prihodi za razdoblje 202</w:t>
      </w:r>
      <w:r>
        <w:rPr>
          <w:rFonts w:ascii="Arial" w:hAnsi="Arial" w:cs="Arial"/>
          <w:sz w:val="22"/>
          <w:szCs w:val="22"/>
        </w:rPr>
        <w:t>4</w:t>
      </w:r>
      <w:r w:rsidRPr="00AD6F98">
        <w:rPr>
          <w:rFonts w:ascii="Arial" w:hAnsi="Arial" w:cs="Arial"/>
          <w:sz w:val="22"/>
          <w:szCs w:val="22"/>
        </w:rPr>
        <w:t xml:space="preserve">. godine iznosili su </w:t>
      </w:r>
      <w:r>
        <w:rPr>
          <w:rFonts w:ascii="Arial" w:hAnsi="Arial" w:cs="Arial"/>
          <w:sz w:val="22"/>
          <w:szCs w:val="22"/>
        </w:rPr>
        <w:t xml:space="preserve">1.162.740,46 </w:t>
      </w:r>
      <w:r w:rsidRPr="00AD6F98">
        <w:rPr>
          <w:rFonts w:ascii="Arial" w:hAnsi="Arial" w:cs="Arial"/>
          <w:sz w:val="22"/>
          <w:szCs w:val="22"/>
        </w:rPr>
        <w:t xml:space="preserve">eura što je </w:t>
      </w:r>
      <w:r>
        <w:rPr>
          <w:rFonts w:ascii="Arial" w:hAnsi="Arial" w:cs="Arial"/>
          <w:sz w:val="22"/>
          <w:szCs w:val="22"/>
        </w:rPr>
        <w:t>100,01</w:t>
      </w:r>
      <w:r w:rsidRPr="00AD6F98">
        <w:rPr>
          <w:rFonts w:ascii="Arial" w:hAnsi="Arial" w:cs="Arial"/>
          <w:sz w:val="22"/>
          <w:szCs w:val="22"/>
        </w:rPr>
        <w:t xml:space="preserve"> %  od ukupno planiranih prihoda na godišnjoj razini, a </w:t>
      </w:r>
      <w:r>
        <w:rPr>
          <w:rFonts w:ascii="Arial" w:hAnsi="Arial" w:cs="Arial"/>
          <w:sz w:val="22"/>
          <w:szCs w:val="22"/>
        </w:rPr>
        <w:t>120,64</w:t>
      </w:r>
      <w:r w:rsidRPr="00AD6F98">
        <w:rPr>
          <w:rFonts w:ascii="Arial" w:hAnsi="Arial" w:cs="Arial"/>
          <w:sz w:val="22"/>
          <w:szCs w:val="22"/>
        </w:rPr>
        <w:t xml:space="preserve"> % u odnosu na izvršenje iz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 xml:space="preserve">. godine. Povećanje prihoda najuočljivije je u prihodima iz </w:t>
      </w:r>
      <w:r>
        <w:rPr>
          <w:rFonts w:ascii="Arial" w:hAnsi="Arial" w:cs="Arial"/>
          <w:sz w:val="22"/>
          <w:szCs w:val="22"/>
        </w:rPr>
        <w:t>ne</w:t>
      </w:r>
      <w:r w:rsidRPr="00AD6F98">
        <w:rPr>
          <w:rFonts w:ascii="Arial" w:hAnsi="Arial" w:cs="Arial"/>
          <w:sz w:val="22"/>
          <w:szCs w:val="22"/>
        </w:rPr>
        <w:t>nadležnog proračuna (plaće, materijalna prava zaposlenika) te prihoda od prodaje proizvoda i pruženih usluga i od donacija. Ukupni prihod  sastoji se od pomoći iz inozemstva i od subjekta unu</w:t>
      </w:r>
      <w:r>
        <w:rPr>
          <w:rFonts w:ascii="Arial" w:hAnsi="Arial" w:cs="Arial"/>
          <w:sz w:val="22"/>
          <w:szCs w:val="22"/>
        </w:rPr>
        <w:t>tar općeg proračuna (račun 63)</w:t>
      </w:r>
      <w:r w:rsidRPr="00AD6F98">
        <w:rPr>
          <w:rFonts w:ascii="Arial" w:hAnsi="Arial" w:cs="Arial"/>
          <w:sz w:val="22"/>
          <w:szCs w:val="22"/>
        </w:rPr>
        <w:t>, prihoda od administrativnih pristojbi i po posebnim propisima (račun 65), prihoda od prodaje proizvoda i robe te pruženih usluga i prihodi od donacija (račun 66) te prihoda iz nadležnog proračuna (račun 67).</w:t>
      </w:r>
    </w:p>
    <w:p w14:paraId="5DD65DF2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</w:p>
    <w:p w14:paraId="03DEF0CC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 xml:space="preserve">Prihodi iz nadležnog proračuna (račun 67) ostvareni su u visini </w:t>
      </w:r>
      <w:r>
        <w:rPr>
          <w:rFonts w:ascii="Arial" w:hAnsi="Arial" w:cs="Arial"/>
          <w:sz w:val="22"/>
          <w:szCs w:val="22"/>
        </w:rPr>
        <w:t>90.551,69</w:t>
      </w:r>
      <w:r w:rsidRPr="00AD6F98">
        <w:rPr>
          <w:rFonts w:ascii="Arial" w:hAnsi="Arial" w:cs="Arial"/>
          <w:sz w:val="22"/>
          <w:szCs w:val="22"/>
        </w:rPr>
        <w:t xml:space="preserve"> eura što je </w:t>
      </w:r>
      <w:r>
        <w:rPr>
          <w:rFonts w:ascii="Arial" w:hAnsi="Arial" w:cs="Arial"/>
          <w:sz w:val="22"/>
          <w:szCs w:val="22"/>
        </w:rPr>
        <w:t>91,37</w:t>
      </w:r>
      <w:r w:rsidRPr="00AD6F98">
        <w:rPr>
          <w:rFonts w:ascii="Arial" w:hAnsi="Arial" w:cs="Arial"/>
          <w:sz w:val="22"/>
          <w:szCs w:val="22"/>
        </w:rPr>
        <w:t xml:space="preserve">% od godišnjeg plana, a </w:t>
      </w:r>
      <w:r>
        <w:rPr>
          <w:rFonts w:ascii="Arial" w:hAnsi="Arial" w:cs="Arial"/>
          <w:sz w:val="22"/>
          <w:szCs w:val="22"/>
        </w:rPr>
        <w:t>79,09</w:t>
      </w:r>
      <w:r w:rsidRPr="00AD6F98">
        <w:rPr>
          <w:rFonts w:ascii="Arial" w:hAnsi="Arial" w:cs="Arial"/>
          <w:sz w:val="22"/>
          <w:szCs w:val="22"/>
        </w:rPr>
        <w:t xml:space="preserve"> % u odnosu na izvršenje iz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>. godine. Navedeni prihodi uključuju mjesečnu dotaciju osnivača Istarske županije za pokriće materijalnih rashoda koja je s obzirom na povećanje broja učenika uvećana u odnosu na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>.godinu, materijalne rashode koji se isplaćuju temeljem stvarnog troška (električna energija, lož ulje, naknade za prijevoz na posao, premije osiguranja, sis</w:t>
      </w:r>
      <w:r>
        <w:rPr>
          <w:rFonts w:ascii="Arial" w:hAnsi="Arial" w:cs="Arial"/>
          <w:sz w:val="22"/>
          <w:szCs w:val="22"/>
        </w:rPr>
        <w:t xml:space="preserve">tematski pregledi zaposlenika) te </w:t>
      </w:r>
      <w:r w:rsidRPr="00AD6F98">
        <w:rPr>
          <w:rFonts w:ascii="Arial" w:hAnsi="Arial" w:cs="Arial"/>
          <w:sz w:val="22"/>
          <w:szCs w:val="22"/>
        </w:rPr>
        <w:t>sredstva za investicijsko održavanje škole</w:t>
      </w:r>
      <w:r>
        <w:rPr>
          <w:rFonts w:ascii="Arial" w:hAnsi="Arial" w:cs="Arial"/>
          <w:sz w:val="22"/>
          <w:szCs w:val="22"/>
        </w:rPr>
        <w:t>.</w:t>
      </w:r>
    </w:p>
    <w:p w14:paraId="180EA4C3" w14:textId="77777777" w:rsidR="00A96C2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lastRenderedPageBreak/>
        <w:t xml:space="preserve">Prihodi po posebnim propisima (račun 65) ostvareni su u visini </w:t>
      </w:r>
      <w:r>
        <w:rPr>
          <w:rFonts w:ascii="Arial" w:hAnsi="Arial" w:cs="Arial"/>
          <w:sz w:val="22"/>
          <w:szCs w:val="22"/>
        </w:rPr>
        <w:t xml:space="preserve">6.516,59 </w:t>
      </w:r>
      <w:r w:rsidRPr="00AD6F98">
        <w:rPr>
          <w:rFonts w:ascii="Arial" w:hAnsi="Arial" w:cs="Arial"/>
          <w:sz w:val="22"/>
          <w:szCs w:val="22"/>
        </w:rPr>
        <w:t xml:space="preserve">eura što je </w:t>
      </w:r>
      <w:r>
        <w:rPr>
          <w:rFonts w:ascii="Arial" w:hAnsi="Arial" w:cs="Arial"/>
          <w:sz w:val="22"/>
          <w:szCs w:val="22"/>
        </w:rPr>
        <w:t>144,81</w:t>
      </w:r>
      <w:r w:rsidRPr="00AD6F98">
        <w:rPr>
          <w:rFonts w:ascii="Arial" w:hAnsi="Arial" w:cs="Arial"/>
          <w:sz w:val="22"/>
          <w:szCs w:val="22"/>
        </w:rPr>
        <w:t xml:space="preserve">% u odnosu na godišnji plan, a </w:t>
      </w:r>
      <w:r>
        <w:rPr>
          <w:rFonts w:ascii="Arial" w:hAnsi="Arial" w:cs="Arial"/>
          <w:sz w:val="22"/>
          <w:szCs w:val="22"/>
        </w:rPr>
        <w:t>117,11</w:t>
      </w:r>
      <w:r w:rsidRPr="00AD6F98">
        <w:rPr>
          <w:rFonts w:ascii="Arial" w:hAnsi="Arial" w:cs="Arial"/>
          <w:sz w:val="22"/>
          <w:szCs w:val="22"/>
        </w:rPr>
        <w:t>% u odnosu na izvršenje iz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>. godine. Radi se o sredstvima koje učenici uplaćuju za sufinanciranje izvanučionične nastave te sredstvima ostvarenim od izdavanja duplikata svjedodžbi.</w:t>
      </w:r>
    </w:p>
    <w:p w14:paraId="04D3808B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 xml:space="preserve">Prihodi od pruženih usluga i donacija (račun 66) ostvareni su u visini </w:t>
      </w:r>
      <w:r>
        <w:rPr>
          <w:rFonts w:ascii="Arial" w:hAnsi="Arial" w:cs="Arial"/>
          <w:sz w:val="22"/>
          <w:szCs w:val="22"/>
        </w:rPr>
        <w:t>147.787,92</w:t>
      </w:r>
      <w:r w:rsidRPr="00AD6F98">
        <w:rPr>
          <w:rFonts w:ascii="Arial" w:hAnsi="Arial" w:cs="Arial"/>
          <w:sz w:val="22"/>
          <w:szCs w:val="22"/>
        </w:rPr>
        <w:t xml:space="preserve"> eura što je </w:t>
      </w:r>
      <w:r>
        <w:rPr>
          <w:rFonts w:ascii="Arial" w:hAnsi="Arial" w:cs="Arial"/>
          <w:sz w:val="22"/>
          <w:szCs w:val="22"/>
        </w:rPr>
        <w:t>122,18</w:t>
      </w:r>
      <w:r w:rsidRPr="00AD6F98">
        <w:rPr>
          <w:rFonts w:ascii="Arial" w:hAnsi="Arial" w:cs="Arial"/>
          <w:sz w:val="22"/>
          <w:szCs w:val="22"/>
        </w:rPr>
        <w:t xml:space="preserve">% u odnosu na godišnji plan, a </w:t>
      </w:r>
      <w:r>
        <w:rPr>
          <w:rFonts w:ascii="Arial" w:hAnsi="Arial" w:cs="Arial"/>
          <w:sz w:val="22"/>
          <w:szCs w:val="22"/>
        </w:rPr>
        <w:t>129,64</w:t>
      </w:r>
      <w:r w:rsidRPr="00AD6F98">
        <w:rPr>
          <w:rFonts w:ascii="Arial" w:hAnsi="Arial" w:cs="Arial"/>
          <w:sz w:val="22"/>
          <w:szCs w:val="22"/>
        </w:rPr>
        <w:t xml:space="preserve"> % u odnosu na izvršenje iz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>. godine. Radi se o prihodima koji se ostvaruju obavljanjem djelatnosti obrazovanja odraslih, autoškole, pomoći kod posredovanja pri zapošljavanju učenika te prihodima od dobivenih donacija.</w:t>
      </w:r>
    </w:p>
    <w:p w14:paraId="40F714B6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</w:p>
    <w:p w14:paraId="61E25724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 xml:space="preserve">Pomoći od nenadležnog proračuna te temeljem prijenosa EU sredstava (račun 63) ostvareni su u visini </w:t>
      </w:r>
      <w:r>
        <w:rPr>
          <w:rFonts w:ascii="Arial" w:hAnsi="Arial" w:cs="Arial"/>
          <w:sz w:val="22"/>
          <w:szCs w:val="22"/>
        </w:rPr>
        <w:t>917.884,26</w:t>
      </w:r>
      <w:r w:rsidRPr="00AD6F98">
        <w:rPr>
          <w:rFonts w:ascii="Arial" w:hAnsi="Arial" w:cs="Arial"/>
          <w:sz w:val="22"/>
          <w:szCs w:val="22"/>
        </w:rPr>
        <w:t xml:space="preserve"> eura što predstavlja  </w:t>
      </w:r>
      <w:r>
        <w:rPr>
          <w:rFonts w:ascii="Arial" w:hAnsi="Arial" w:cs="Arial"/>
          <w:sz w:val="22"/>
          <w:szCs w:val="22"/>
        </w:rPr>
        <w:t>97,85</w:t>
      </w:r>
      <w:r w:rsidRPr="00AD6F98">
        <w:rPr>
          <w:rFonts w:ascii="Arial" w:hAnsi="Arial" w:cs="Arial"/>
          <w:sz w:val="22"/>
          <w:szCs w:val="22"/>
        </w:rPr>
        <w:t xml:space="preserve"> % u odnosu na godišnji plan, a </w:t>
      </w:r>
      <w:r>
        <w:rPr>
          <w:rFonts w:ascii="Arial" w:hAnsi="Arial" w:cs="Arial"/>
          <w:sz w:val="22"/>
          <w:szCs w:val="22"/>
        </w:rPr>
        <w:t>125,77</w:t>
      </w:r>
      <w:r w:rsidRPr="00AD6F98">
        <w:rPr>
          <w:rFonts w:ascii="Arial" w:hAnsi="Arial" w:cs="Arial"/>
          <w:sz w:val="22"/>
          <w:szCs w:val="22"/>
        </w:rPr>
        <w:t xml:space="preserve"> % u odnosu na izvršenje iz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>. godine. Radi se o sredstvima državnog proračuna koja se osiguravaju za isplatu plaća  i materijalnih prava radnika (regresa, božićnice i dr.) te  manjim dijelom o sredstvima za isplatu školske sheme voća i higijenske potrepštine.</w:t>
      </w:r>
    </w:p>
    <w:p w14:paraId="4335F5CA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</w:p>
    <w:p w14:paraId="08232DF0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>Ukupni rashodi za razdoblje 202</w:t>
      </w:r>
      <w:r>
        <w:rPr>
          <w:rFonts w:ascii="Arial" w:hAnsi="Arial" w:cs="Arial"/>
          <w:sz w:val="22"/>
          <w:szCs w:val="22"/>
        </w:rPr>
        <w:t>4</w:t>
      </w:r>
      <w:r w:rsidRPr="00AD6F98">
        <w:rPr>
          <w:rFonts w:ascii="Arial" w:hAnsi="Arial" w:cs="Arial"/>
          <w:sz w:val="22"/>
          <w:szCs w:val="22"/>
        </w:rPr>
        <w:t xml:space="preserve">.godine iznosili su </w:t>
      </w:r>
      <w:r>
        <w:rPr>
          <w:rFonts w:ascii="Arial" w:hAnsi="Arial" w:cs="Arial"/>
          <w:sz w:val="22"/>
          <w:szCs w:val="22"/>
        </w:rPr>
        <w:t>1.144.404,08</w:t>
      </w:r>
      <w:r w:rsidRPr="00AD6F98">
        <w:rPr>
          <w:rFonts w:ascii="Arial" w:hAnsi="Arial" w:cs="Arial"/>
          <w:sz w:val="22"/>
          <w:szCs w:val="22"/>
        </w:rPr>
        <w:t xml:space="preserve"> eura što je </w:t>
      </w:r>
      <w:r>
        <w:rPr>
          <w:rFonts w:ascii="Arial" w:hAnsi="Arial" w:cs="Arial"/>
          <w:sz w:val="22"/>
          <w:szCs w:val="22"/>
        </w:rPr>
        <w:t>95,12</w:t>
      </w:r>
      <w:r w:rsidRPr="00AD6F98">
        <w:rPr>
          <w:rFonts w:ascii="Arial" w:hAnsi="Arial" w:cs="Arial"/>
          <w:sz w:val="22"/>
          <w:szCs w:val="22"/>
        </w:rPr>
        <w:t xml:space="preserve">% od ukupno godišnjih planiranih rashoda, a </w:t>
      </w:r>
      <w:r>
        <w:rPr>
          <w:rFonts w:ascii="Arial" w:hAnsi="Arial" w:cs="Arial"/>
          <w:sz w:val="22"/>
          <w:szCs w:val="22"/>
        </w:rPr>
        <w:t>118,07</w:t>
      </w:r>
      <w:r w:rsidRPr="00AD6F98">
        <w:rPr>
          <w:rFonts w:ascii="Arial" w:hAnsi="Arial" w:cs="Arial"/>
          <w:sz w:val="22"/>
          <w:szCs w:val="22"/>
        </w:rPr>
        <w:t>% u odnosu na izvršenje u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>.godini. Povećani rashodi odraz su porasta plaća zaposlenika, naknada za prijevoz na posao zaposlenika, ali i rasta cijena energenata te drugih materijalnih rashoda na tržištu.</w:t>
      </w:r>
    </w:p>
    <w:p w14:paraId="48A604B6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</w:p>
    <w:p w14:paraId="240FA09F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  <w:r w:rsidRPr="00AD6F98">
        <w:rPr>
          <w:rFonts w:ascii="Arial" w:hAnsi="Arial" w:cs="Arial"/>
          <w:sz w:val="22"/>
          <w:szCs w:val="22"/>
        </w:rPr>
        <w:t xml:space="preserve">Po ekonomskoj klasifikaciji rashodi su iskazani na rashode poslovanja i rashode za nabavu nefinancijske imovine. Rashodi poslovanja ostvareni su u visini </w:t>
      </w:r>
      <w:r>
        <w:rPr>
          <w:rFonts w:ascii="Arial" w:hAnsi="Arial" w:cs="Arial"/>
          <w:sz w:val="22"/>
          <w:szCs w:val="22"/>
        </w:rPr>
        <w:t>1.137.751,81</w:t>
      </w:r>
      <w:r w:rsidRPr="00AD6F98">
        <w:rPr>
          <w:rFonts w:ascii="Arial" w:hAnsi="Arial" w:cs="Arial"/>
          <w:sz w:val="22"/>
          <w:szCs w:val="22"/>
        </w:rPr>
        <w:t xml:space="preserve"> eura što je </w:t>
      </w:r>
      <w:r>
        <w:rPr>
          <w:rFonts w:ascii="Arial" w:hAnsi="Arial" w:cs="Arial"/>
          <w:sz w:val="22"/>
          <w:szCs w:val="22"/>
        </w:rPr>
        <w:t>97,30</w:t>
      </w:r>
      <w:r w:rsidRPr="00AD6F98">
        <w:rPr>
          <w:rFonts w:ascii="Arial" w:hAnsi="Arial" w:cs="Arial"/>
          <w:sz w:val="22"/>
          <w:szCs w:val="22"/>
        </w:rPr>
        <w:t xml:space="preserve">% u odnosu na godišnji plan, a </w:t>
      </w:r>
      <w:r>
        <w:rPr>
          <w:rFonts w:ascii="Arial" w:hAnsi="Arial" w:cs="Arial"/>
          <w:sz w:val="22"/>
          <w:szCs w:val="22"/>
        </w:rPr>
        <w:t>122,19</w:t>
      </w:r>
      <w:r w:rsidRPr="00AD6F98">
        <w:rPr>
          <w:rFonts w:ascii="Arial" w:hAnsi="Arial" w:cs="Arial"/>
          <w:sz w:val="22"/>
          <w:szCs w:val="22"/>
        </w:rPr>
        <w:t xml:space="preserve"> % u odnosu na  izvršenje iz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 xml:space="preserve">.godine. Rashodi za nabavu nefinancijske imovine ostvareni su u visini </w:t>
      </w:r>
      <w:r>
        <w:rPr>
          <w:rFonts w:ascii="Arial" w:hAnsi="Arial" w:cs="Arial"/>
          <w:sz w:val="22"/>
          <w:szCs w:val="22"/>
        </w:rPr>
        <w:t>6.652,27</w:t>
      </w:r>
      <w:r w:rsidRPr="00AD6F98">
        <w:rPr>
          <w:rFonts w:ascii="Arial" w:hAnsi="Arial" w:cs="Arial"/>
          <w:sz w:val="22"/>
          <w:szCs w:val="22"/>
        </w:rPr>
        <w:t xml:space="preserve"> eura što je </w:t>
      </w:r>
      <w:r>
        <w:rPr>
          <w:rFonts w:ascii="Arial" w:hAnsi="Arial" w:cs="Arial"/>
          <w:sz w:val="22"/>
          <w:szCs w:val="22"/>
        </w:rPr>
        <w:t>20,01</w:t>
      </w:r>
      <w:r w:rsidRPr="00AD6F98">
        <w:rPr>
          <w:rFonts w:ascii="Arial" w:hAnsi="Arial" w:cs="Arial"/>
          <w:sz w:val="22"/>
          <w:szCs w:val="22"/>
        </w:rPr>
        <w:t xml:space="preserve">% u odnosu na godišnji plan, a </w:t>
      </w:r>
      <w:r>
        <w:rPr>
          <w:rFonts w:ascii="Arial" w:hAnsi="Arial" w:cs="Arial"/>
          <w:sz w:val="22"/>
          <w:szCs w:val="22"/>
        </w:rPr>
        <w:t>17,46</w:t>
      </w:r>
      <w:r w:rsidRPr="00AD6F98">
        <w:rPr>
          <w:rFonts w:ascii="Arial" w:hAnsi="Arial" w:cs="Arial"/>
          <w:sz w:val="22"/>
          <w:szCs w:val="22"/>
        </w:rPr>
        <w:t>% u odnosu na izvršenje iz 202</w:t>
      </w:r>
      <w:r>
        <w:rPr>
          <w:rFonts w:ascii="Arial" w:hAnsi="Arial" w:cs="Arial"/>
          <w:sz w:val="22"/>
          <w:szCs w:val="22"/>
        </w:rPr>
        <w:t>3</w:t>
      </w:r>
      <w:r w:rsidRPr="00AD6F98">
        <w:rPr>
          <w:rFonts w:ascii="Arial" w:hAnsi="Arial" w:cs="Arial"/>
          <w:sz w:val="22"/>
          <w:szCs w:val="22"/>
        </w:rPr>
        <w:t xml:space="preserve">.godine. U ovoj godini realizirana je </w:t>
      </w:r>
      <w:r>
        <w:rPr>
          <w:rFonts w:ascii="Arial" w:hAnsi="Arial" w:cs="Arial"/>
          <w:sz w:val="22"/>
          <w:szCs w:val="22"/>
        </w:rPr>
        <w:t>modernizacija sustava videonadzora, nabava školskih ploča, klima uređaja, skenera, mikroskopa i  knjiga za školsku knjižnicu. Planirana je i nabava vozila za djelatnost autoškole, no postupak je dovršen u 2025. godini.</w:t>
      </w:r>
    </w:p>
    <w:p w14:paraId="0691B9D3" w14:textId="77777777" w:rsidR="00A96C28" w:rsidRPr="00AD6F98" w:rsidRDefault="00A96C28" w:rsidP="00A96C28">
      <w:pPr>
        <w:jc w:val="both"/>
        <w:rPr>
          <w:rFonts w:ascii="Arial" w:hAnsi="Arial" w:cs="Arial"/>
          <w:sz w:val="22"/>
          <w:szCs w:val="22"/>
        </w:rPr>
      </w:pPr>
    </w:p>
    <w:p w14:paraId="1F9280C3" w14:textId="77777777" w:rsidR="00A96C28" w:rsidRPr="00FD4680" w:rsidRDefault="00A96C28" w:rsidP="00341694">
      <w:pPr>
        <w:jc w:val="both"/>
        <w:rPr>
          <w:rFonts w:ascii="Arial" w:hAnsi="Arial" w:cs="Arial"/>
          <w:sz w:val="22"/>
          <w:szCs w:val="22"/>
        </w:rPr>
      </w:pPr>
      <w:r w:rsidRPr="00FD4680">
        <w:rPr>
          <w:rFonts w:ascii="Arial" w:hAnsi="Arial" w:cs="Arial"/>
          <w:sz w:val="22"/>
          <w:szCs w:val="22"/>
        </w:rPr>
        <w:t>Preneseni višak prihoda koji je donesen iz 2023. godine iznosio je 25.491,03 eura. Isti se sastojao od sredstava MZO</w:t>
      </w:r>
      <w:r>
        <w:rPr>
          <w:rFonts w:ascii="Arial" w:hAnsi="Arial" w:cs="Arial"/>
          <w:sz w:val="22"/>
          <w:szCs w:val="22"/>
        </w:rPr>
        <w:t>M</w:t>
      </w:r>
      <w:r w:rsidRPr="00FD4680">
        <w:rPr>
          <w:rFonts w:ascii="Arial" w:hAnsi="Arial" w:cs="Arial"/>
          <w:sz w:val="22"/>
          <w:szCs w:val="22"/>
        </w:rPr>
        <w:t xml:space="preserve">-a za provođenje projekta „Koncentracijom do vrha“ u visini 2.000,00 eura, sredstava Erasmus+ projekta u iznosu 199,53 eura, sredstava od grada Buzeta za aktivnosti Školskog sportskog društva u visini 250,00 eura,  donacije za maturante u visini  480,00 eura,  sredstava za rad Županijskog stručnog vijeća za preventivne programe u visini 97,19 eura  te  sredstava iz vlastitih prihoda poslovanja u visini 22.464,31 eura. </w:t>
      </w:r>
    </w:p>
    <w:p w14:paraId="526279A7" w14:textId="77777777" w:rsidR="00A96C28" w:rsidRPr="000C1CCF" w:rsidRDefault="00A96C28" w:rsidP="00A96C28">
      <w:pPr>
        <w:jc w:val="both"/>
        <w:rPr>
          <w:rFonts w:ascii="Arial" w:hAnsi="Arial" w:cs="Arial"/>
          <w:sz w:val="20"/>
        </w:rPr>
      </w:pPr>
    </w:p>
    <w:p w14:paraId="26E1DA14" w14:textId="77777777" w:rsidR="00A96C28" w:rsidRPr="00FD4680" w:rsidRDefault="00A96C28" w:rsidP="00341694">
      <w:pPr>
        <w:jc w:val="both"/>
        <w:rPr>
          <w:rFonts w:ascii="Arial" w:hAnsi="Arial" w:cs="Arial"/>
          <w:sz w:val="22"/>
          <w:szCs w:val="22"/>
        </w:rPr>
      </w:pPr>
      <w:r w:rsidRPr="00FD4680">
        <w:rPr>
          <w:rFonts w:ascii="Arial" w:hAnsi="Arial" w:cs="Arial"/>
          <w:sz w:val="22"/>
          <w:szCs w:val="22"/>
        </w:rPr>
        <w:t xml:space="preserve">Krajem 2024. godine ostvaren je višak prihoda koji se prenosi </w:t>
      </w:r>
      <w:r w:rsidRPr="009F433E">
        <w:rPr>
          <w:rFonts w:ascii="Arial" w:hAnsi="Arial" w:cs="Arial"/>
          <w:sz w:val="22"/>
          <w:szCs w:val="22"/>
        </w:rPr>
        <w:t xml:space="preserve">u 2025. godinu </w:t>
      </w:r>
      <w:r w:rsidRPr="00FD4680">
        <w:rPr>
          <w:rFonts w:ascii="Arial" w:hAnsi="Arial" w:cs="Arial"/>
          <w:sz w:val="22"/>
          <w:szCs w:val="22"/>
        </w:rPr>
        <w:t xml:space="preserve">u iznosu </w:t>
      </w:r>
      <w:r>
        <w:rPr>
          <w:rFonts w:ascii="Arial" w:hAnsi="Arial" w:cs="Arial"/>
          <w:sz w:val="22"/>
          <w:szCs w:val="22"/>
        </w:rPr>
        <w:t xml:space="preserve">42.808,31 </w:t>
      </w:r>
      <w:r w:rsidRPr="00FD4680">
        <w:rPr>
          <w:rFonts w:ascii="Arial" w:hAnsi="Arial" w:cs="Arial"/>
          <w:sz w:val="22"/>
          <w:szCs w:val="22"/>
        </w:rPr>
        <w:t xml:space="preserve">eura. Navedeni višak sastoji se od sredstava MZO-a za nabavu psihodijagnostičkih materijala u visini 3.513,00 eura,  donacije za maturante u visini  390,00 eura,  sredstava za rad Županijskog stručnog vijeća za preventivne programe u visini 181,69 eura te sredstava iz vlastitih prihoda poslovanja u visini 38.723,62 eura. </w:t>
      </w:r>
    </w:p>
    <w:p w14:paraId="3A76C0FA" w14:textId="77777777" w:rsidR="00AD6F98" w:rsidRDefault="00AD6F98" w:rsidP="00AD6F98">
      <w:pPr>
        <w:jc w:val="both"/>
        <w:rPr>
          <w:rFonts w:ascii="Arial" w:hAnsi="Arial" w:cs="Arial"/>
          <w:sz w:val="22"/>
          <w:szCs w:val="22"/>
        </w:rPr>
      </w:pPr>
    </w:p>
    <w:p w14:paraId="5F23E87A" w14:textId="77777777" w:rsidR="005F2B22" w:rsidRPr="00BB3D64" w:rsidRDefault="005F2B22" w:rsidP="005F2B22">
      <w:pPr>
        <w:jc w:val="both"/>
        <w:rPr>
          <w:rFonts w:ascii="Arial" w:hAnsi="Arial" w:cs="Arial"/>
          <w:b/>
          <w:sz w:val="22"/>
          <w:szCs w:val="22"/>
        </w:rPr>
      </w:pPr>
      <w:r w:rsidRPr="00BB3D64">
        <w:rPr>
          <w:rFonts w:ascii="Arial" w:hAnsi="Arial" w:cs="Arial"/>
          <w:b/>
          <w:sz w:val="22"/>
          <w:szCs w:val="22"/>
        </w:rPr>
        <w:t>Obrazloženje Posebnog dijela izvještaja</w:t>
      </w:r>
    </w:p>
    <w:p w14:paraId="7E8F6BB5" w14:textId="0E5137AE" w:rsidR="005F2B22" w:rsidRPr="00BB3D64" w:rsidRDefault="005F2B22" w:rsidP="00266A87">
      <w:pPr>
        <w:jc w:val="both"/>
        <w:rPr>
          <w:rFonts w:ascii="Arial" w:hAnsi="Arial" w:cs="Arial"/>
          <w:sz w:val="22"/>
          <w:szCs w:val="22"/>
        </w:rPr>
      </w:pPr>
    </w:p>
    <w:p w14:paraId="75D8106B" w14:textId="341F90D3" w:rsidR="00322BE4" w:rsidRPr="00BB3D64" w:rsidRDefault="00322BE4" w:rsidP="00322BE4">
      <w:pPr>
        <w:jc w:val="both"/>
        <w:rPr>
          <w:rFonts w:ascii="Arial" w:hAnsi="Arial" w:cs="Arial"/>
          <w:sz w:val="22"/>
          <w:szCs w:val="22"/>
        </w:rPr>
      </w:pPr>
      <w:r w:rsidRPr="00BB3D64">
        <w:rPr>
          <w:rFonts w:ascii="Arial" w:hAnsi="Arial" w:cs="Arial"/>
          <w:sz w:val="22"/>
          <w:szCs w:val="22"/>
        </w:rPr>
        <w:t xml:space="preserve">Praćenje rashoda omogućeno je i kroz posebni dio izvještaja o izvršenju financijskog plana u kojemu su rashodi iskazani prema organizacijskoj, izvorima financiranja i ekonomskoj klasifikaciji, raspoređenih u programe koji se sastoje od aktivnosti. Rashodi su u ovom godišnjem razdoblju raspoređeni u </w:t>
      </w:r>
      <w:r w:rsidR="00190B90">
        <w:rPr>
          <w:rFonts w:ascii="Arial" w:hAnsi="Arial" w:cs="Arial"/>
          <w:sz w:val="22"/>
          <w:szCs w:val="22"/>
        </w:rPr>
        <w:t xml:space="preserve">sedam </w:t>
      </w:r>
      <w:r w:rsidRPr="00BB3D64">
        <w:rPr>
          <w:rFonts w:ascii="Arial" w:hAnsi="Arial" w:cs="Arial"/>
          <w:sz w:val="22"/>
          <w:szCs w:val="22"/>
        </w:rPr>
        <w:t xml:space="preserve"> programa te </w:t>
      </w:r>
      <w:r w:rsidR="00190B90">
        <w:rPr>
          <w:rFonts w:ascii="Arial" w:hAnsi="Arial" w:cs="Arial"/>
          <w:sz w:val="22"/>
          <w:szCs w:val="22"/>
        </w:rPr>
        <w:t xml:space="preserve">devetnaest </w:t>
      </w:r>
      <w:r w:rsidRPr="00BB3D64">
        <w:rPr>
          <w:rFonts w:ascii="Arial" w:hAnsi="Arial" w:cs="Arial"/>
          <w:sz w:val="22"/>
          <w:szCs w:val="22"/>
        </w:rPr>
        <w:t>pripadajućih aktivnosti.</w:t>
      </w:r>
    </w:p>
    <w:p w14:paraId="5CD1C0A3" w14:textId="77777777" w:rsidR="00322BE4" w:rsidRPr="00BB3D64" w:rsidRDefault="00322BE4" w:rsidP="00266A87">
      <w:pPr>
        <w:jc w:val="both"/>
        <w:rPr>
          <w:rFonts w:ascii="Arial" w:hAnsi="Arial" w:cs="Arial"/>
          <w:sz w:val="22"/>
          <w:szCs w:val="22"/>
        </w:rPr>
      </w:pPr>
    </w:p>
    <w:p w14:paraId="3C667104" w14:textId="410A85BA" w:rsidR="00322BE4" w:rsidRDefault="00322BE4" w:rsidP="00266A87">
      <w:pPr>
        <w:jc w:val="both"/>
        <w:rPr>
          <w:rFonts w:ascii="Arial" w:hAnsi="Arial" w:cs="Arial"/>
          <w:sz w:val="20"/>
        </w:rPr>
      </w:pPr>
    </w:p>
    <w:p w14:paraId="303AC951" w14:textId="30EA56A4" w:rsidR="00322BE4" w:rsidRPr="00245EEF" w:rsidRDefault="00127A09" w:rsidP="00127A09">
      <w:pPr>
        <w:rPr>
          <w:rFonts w:ascii="Arial" w:hAnsi="Arial" w:cs="Arial"/>
          <w:b/>
          <w:bCs/>
          <w:sz w:val="22"/>
          <w:szCs w:val="22"/>
        </w:rPr>
      </w:pPr>
      <w:r w:rsidRPr="00245EEF">
        <w:rPr>
          <w:rFonts w:ascii="Arial" w:hAnsi="Arial" w:cs="Arial"/>
          <w:b/>
          <w:bCs/>
          <w:sz w:val="22"/>
          <w:szCs w:val="22"/>
        </w:rPr>
        <w:t xml:space="preserve">1. </w:t>
      </w:r>
      <w:r w:rsidR="00322BE4" w:rsidRPr="00245EEF">
        <w:rPr>
          <w:rFonts w:ascii="Arial" w:hAnsi="Arial" w:cs="Arial"/>
          <w:b/>
          <w:bCs/>
          <w:sz w:val="22"/>
          <w:szCs w:val="22"/>
        </w:rPr>
        <w:t>NAZIV PROGRAMA : REDOVNA DJELATNOST SŠ – MINIMALNI STANDARD</w:t>
      </w:r>
    </w:p>
    <w:p w14:paraId="290AADBE" w14:textId="77777777" w:rsidR="00127A09" w:rsidRPr="00127A09" w:rsidRDefault="00127A09" w:rsidP="00127A09">
      <w:pPr>
        <w:rPr>
          <w:rFonts w:ascii="Arial" w:hAnsi="Arial" w:cs="Arial"/>
          <w:sz w:val="22"/>
          <w:szCs w:val="22"/>
        </w:rPr>
      </w:pPr>
    </w:p>
    <w:p w14:paraId="461EF57F" w14:textId="7019ECE7" w:rsidR="00127A09" w:rsidRPr="00245EEF" w:rsidRDefault="00127A09" w:rsidP="0072420A">
      <w:pPr>
        <w:pStyle w:val="Odlomakpopisa"/>
        <w:numPr>
          <w:ilvl w:val="1"/>
          <w:numId w:val="9"/>
        </w:numPr>
        <w:spacing w:after="0"/>
        <w:jc w:val="both"/>
        <w:rPr>
          <w:rFonts w:ascii="Arial" w:eastAsia="Calibri" w:hAnsi="Arial" w:cs="Arial"/>
          <w:b/>
          <w:bCs/>
        </w:rPr>
      </w:pPr>
      <w:r w:rsidRPr="00245EEF">
        <w:rPr>
          <w:rFonts w:ascii="Arial" w:eastAsia="Calibri" w:hAnsi="Arial" w:cs="Arial"/>
          <w:b/>
          <w:bCs/>
        </w:rPr>
        <w:t xml:space="preserve">AKTIVNOST A220101 Materijalni rashodi SŠ po kriterijima – minimalni standardi </w:t>
      </w:r>
    </w:p>
    <w:p w14:paraId="18468040" w14:textId="58AC7FFF" w:rsidR="00127A09" w:rsidRPr="0019706D" w:rsidRDefault="00F67383" w:rsidP="0072420A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Materijalnim rashodima SŠ po kriterijima  financiraju se tekući izdaci za redovno poslovanje i odvijanje nastave. Sredstva se osiguravaju iz </w:t>
      </w:r>
      <w:r w:rsidR="00127A09" w:rsidRPr="0019706D">
        <w:rPr>
          <w:rFonts w:ascii="Arial" w:eastAsia="Calibri" w:hAnsi="Arial" w:cs="Arial"/>
          <w:sz w:val="22"/>
          <w:szCs w:val="22"/>
        </w:rPr>
        <w:t xml:space="preserve">decentraliziranih sredstava </w:t>
      </w:r>
      <w:r>
        <w:rPr>
          <w:rFonts w:ascii="Arial" w:eastAsia="Calibri" w:hAnsi="Arial" w:cs="Arial"/>
          <w:sz w:val="22"/>
          <w:szCs w:val="22"/>
        </w:rPr>
        <w:t>o</w:t>
      </w:r>
      <w:r w:rsidR="00127A09" w:rsidRPr="0019706D">
        <w:rPr>
          <w:rFonts w:ascii="Arial" w:eastAsia="Calibri" w:hAnsi="Arial" w:cs="Arial"/>
          <w:sz w:val="22"/>
          <w:szCs w:val="22"/>
        </w:rPr>
        <w:t xml:space="preserve">snivača,  </w:t>
      </w:r>
      <w:r>
        <w:rPr>
          <w:rFonts w:ascii="Arial" w:eastAsia="Calibri" w:hAnsi="Arial" w:cs="Arial"/>
          <w:sz w:val="22"/>
          <w:szCs w:val="22"/>
        </w:rPr>
        <w:t xml:space="preserve">a </w:t>
      </w:r>
      <w:r w:rsidR="00127A09" w:rsidRPr="0019706D">
        <w:rPr>
          <w:rFonts w:ascii="Arial" w:eastAsia="Calibri" w:hAnsi="Arial" w:cs="Arial"/>
          <w:sz w:val="22"/>
          <w:szCs w:val="22"/>
        </w:rPr>
        <w:t xml:space="preserve">uplaćuju </w:t>
      </w:r>
      <w:r w:rsidR="00E5082D">
        <w:rPr>
          <w:rFonts w:ascii="Arial" w:eastAsia="Calibri" w:hAnsi="Arial" w:cs="Arial"/>
          <w:sz w:val="22"/>
          <w:szCs w:val="22"/>
        </w:rPr>
        <w:t>putem</w:t>
      </w:r>
      <w:r>
        <w:rPr>
          <w:rFonts w:ascii="Arial" w:eastAsia="Calibri" w:hAnsi="Arial" w:cs="Arial"/>
          <w:sz w:val="22"/>
          <w:szCs w:val="22"/>
        </w:rPr>
        <w:t xml:space="preserve"> mjesečn</w:t>
      </w:r>
      <w:r w:rsidR="00E5082D">
        <w:rPr>
          <w:rFonts w:ascii="Arial" w:eastAsia="Calibri" w:hAnsi="Arial" w:cs="Arial"/>
          <w:sz w:val="22"/>
          <w:szCs w:val="22"/>
        </w:rPr>
        <w:t>e</w:t>
      </w:r>
      <w:r>
        <w:rPr>
          <w:rFonts w:ascii="Arial" w:eastAsia="Calibri" w:hAnsi="Arial" w:cs="Arial"/>
          <w:sz w:val="22"/>
          <w:szCs w:val="22"/>
        </w:rPr>
        <w:t xml:space="preserve"> dotacij</w:t>
      </w:r>
      <w:r w:rsidR="00E5082D">
        <w:rPr>
          <w:rFonts w:ascii="Arial" w:eastAsia="Calibri" w:hAnsi="Arial" w:cs="Arial"/>
          <w:sz w:val="22"/>
          <w:szCs w:val="22"/>
        </w:rPr>
        <w:t>e</w:t>
      </w:r>
      <w:r w:rsidR="00127A09" w:rsidRPr="0019706D">
        <w:rPr>
          <w:rFonts w:ascii="Arial" w:eastAsia="Calibri" w:hAnsi="Arial" w:cs="Arial"/>
          <w:sz w:val="22"/>
          <w:szCs w:val="22"/>
        </w:rPr>
        <w:t>.</w:t>
      </w:r>
      <w:r w:rsidR="009C15A2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Visina dotacije određuje se prema broju </w:t>
      </w:r>
      <w:r w:rsidR="00127A09" w:rsidRPr="0019706D">
        <w:rPr>
          <w:rFonts w:ascii="Arial" w:eastAsia="Calibri" w:hAnsi="Arial" w:cs="Arial"/>
          <w:sz w:val="22"/>
          <w:szCs w:val="22"/>
        </w:rPr>
        <w:t xml:space="preserve">učenika i razrednih </w:t>
      </w:r>
      <w:r w:rsidR="00127A09" w:rsidRPr="0019706D">
        <w:rPr>
          <w:rFonts w:ascii="Arial" w:eastAsia="Calibri" w:hAnsi="Arial" w:cs="Arial"/>
          <w:sz w:val="22"/>
          <w:szCs w:val="22"/>
        </w:rPr>
        <w:lastRenderedPageBreak/>
        <w:t>odjeljenja. Sredstva se koriste za materijalne i financijske rashode, rashode za usluge te za tekuće održavanje  škole kako bi se omogućilo nesmetano obavljanje nastavnog procesa.</w:t>
      </w:r>
    </w:p>
    <w:p w14:paraId="63B2DA75" w14:textId="77777777" w:rsidR="00127A09" w:rsidRPr="0019706D" w:rsidRDefault="00127A09" w:rsidP="00127A09">
      <w:pPr>
        <w:jc w:val="both"/>
        <w:rPr>
          <w:rFonts w:ascii="Arial" w:eastAsia="Calibri" w:hAnsi="Arial" w:cs="Arial"/>
          <w:sz w:val="22"/>
          <w:szCs w:val="22"/>
        </w:rPr>
      </w:pPr>
    </w:p>
    <w:p w14:paraId="5F73B815" w14:textId="4A083440" w:rsidR="00127A09" w:rsidRPr="00127A09" w:rsidRDefault="00127A09" w:rsidP="0072420A">
      <w:pPr>
        <w:pStyle w:val="Odlomakpopisa"/>
        <w:numPr>
          <w:ilvl w:val="1"/>
          <w:numId w:val="8"/>
        </w:numPr>
        <w:spacing w:after="0"/>
        <w:jc w:val="both"/>
        <w:rPr>
          <w:rFonts w:ascii="Arial" w:eastAsia="Calibri" w:hAnsi="Arial" w:cs="Arial"/>
          <w:b/>
          <w:bCs/>
        </w:rPr>
      </w:pPr>
      <w:r w:rsidRPr="00127A09">
        <w:rPr>
          <w:rFonts w:ascii="Arial" w:eastAsia="Calibri" w:hAnsi="Arial" w:cs="Arial"/>
          <w:b/>
          <w:bCs/>
        </w:rPr>
        <w:t>AKTIVNOST A220102 Materijalni rashodi SŠ po stvarnom trošku</w:t>
      </w:r>
    </w:p>
    <w:p w14:paraId="7569E7F3" w14:textId="606E371F" w:rsidR="00127A09" w:rsidRDefault="00127A09" w:rsidP="0072420A">
      <w:pPr>
        <w:jc w:val="both"/>
        <w:rPr>
          <w:rFonts w:ascii="Arial" w:eastAsia="Calibri" w:hAnsi="Arial" w:cs="Arial"/>
          <w:sz w:val="22"/>
          <w:szCs w:val="22"/>
        </w:rPr>
      </w:pPr>
      <w:r w:rsidRPr="0019706D">
        <w:rPr>
          <w:rFonts w:ascii="Arial" w:eastAsia="Calibri" w:hAnsi="Arial" w:cs="Arial"/>
          <w:sz w:val="22"/>
          <w:szCs w:val="22"/>
        </w:rPr>
        <w:t>Materijaln</w:t>
      </w:r>
      <w:r w:rsidR="00F67383">
        <w:rPr>
          <w:rFonts w:ascii="Arial" w:eastAsia="Calibri" w:hAnsi="Arial" w:cs="Arial"/>
          <w:sz w:val="22"/>
          <w:szCs w:val="22"/>
        </w:rPr>
        <w:t>e</w:t>
      </w:r>
      <w:r w:rsidRPr="0019706D">
        <w:rPr>
          <w:rFonts w:ascii="Arial" w:eastAsia="Calibri" w:hAnsi="Arial" w:cs="Arial"/>
          <w:sz w:val="22"/>
          <w:szCs w:val="22"/>
        </w:rPr>
        <w:t xml:space="preserve"> rashod</w:t>
      </w:r>
      <w:r w:rsidR="00F67383">
        <w:rPr>
          <w:rFonts w:ascii="Arial" w:eastAsia="Calibri" w:hAnsi="Arial" w:cs="Arial"/>
          <w:sz w:val="22"/>
          <w:szCs w:val="22"/>
        </w:rPr>
        <w:t>e</w:t>
      </w:r>
      <w:r w:rsidRPr="0019706D">
        <w:rPr>
          <w:rFonts w:ascii="Arial" w:eastAsia="Calibri" w:hAnsi="Arial" w:cs="Arial"/>
          <w:sz w:val="22"/>
          <w:szCs w:val="22"/>
        </w:rPr>
        <w:t xml:space="preserve"> po stvarnom trošku financira</w:t>
      </w:r>
      <w:r w:rsidR="00F67383">
        <w:rPr>
          <w:rFonts w:ascii="Arial" w:eastAsia="Calibri" w:hAnsi="Arial" w:cs="Arial"/>
          <w:sz w:val="22"/>
          <w:szCs w:val="22"/>
        </w:rPr>
        <w:t xml:space="preserve"> Istarska županija prema kriteriju stvarnog izdatka</w:t>
      </w:r>
      <w:r w:rsidR="005E1BEC">
        <w:rPr>
          <w:rFonts w:ascii="Arial" w:eastAsia="Calibri" w:hAnsi="Arial" w:cs="Arial"/>
          <w:sz w:val="22"/>
          <w:szCs w:val="22"/>
        </w:rPr>
        <w:t>, a sukladno Odluci o kriterijima, mjerilima i načinu financiranja decentraliziranih funkcija srednjih škola i učeničkih domova</w:t>
      </w:r>
      <w:r w:rsidR="00F67383">
        <w:rPr>
          <w:rFonts w:ascii="Arial" w:eastAsia="Calibri" w:hAnsi="Arial" w:cs="Arial"/>
          <w:sz w:val="22"/>
          <w:szCs w:val="22"/>
        </w:rPr>
        <w:t>.</w:t>
      </w:r>
      <w:r w:rsidRPr="0019706D">
        <w:rPr>
          <w:rFonts w:ascii="Arial" w:eastAsia="Calibri" w:hAnsi="Arial" w:cs="Arial"/>
          <w:sz w:val="22"/>
          <w:szCs w:val="22"/>
        </w:rPr>
        <w:t xml:space="preserve"> Rashodi se odnose na troškove energenata (el</w:t>
      </w:r>
      <w:r w:rsidR="009C15A2">
        <w:rPr>
          <w:rFonts w:ascii="Arial" w:eastAsia="Calibri" w:hAnsi="Arial" w:cs="Arial"/>
          <w:sz w:val="22"/>
          <w:szCs w:val="22"/>
        </w:rPr>
        <w:t xml:space="preserve">ektrične energije i lož ulja), </w:t>
      </w:r>
      <w:r w:rsidRPr="0019706D">
        <w:rPr>
          <w:rFonts w:ascii="Arial" w:eastAsia="Calibri" w:hAnsi="Arial" w:cs="Arial"/>
          <w:sz w:val="22"/>
          <w:szCs w:val="22"/>
        </w:rPr>
        <w:t>osiguranj</w:t>
      </w:r>
      <w:r w:rsidR="00245EEF">
        <w:rPr>
          <w:rFonts w:ascii="Arial" w:eastAsia="Calibri" w:hAnsi="Arial" w:cs="Arial"/>
          <w:sz w:val="22"/>
          <w:szCs w:val="22"/>
        </w:rPr>
        <w:t>e</w:t>
      </w:r>
      <w:r w:rsidRPr="0019706D">
        <w:rPr>
          <w:rFonts w:ascii="Arial" w:eastAsia="Calibri" w:hAnsi="Arial" w:cs="Arial"/>
          <w:sz w:val="22"/>
          <w:szCs w:val="22"/>
        </w:rPr>
        <w:t xml:space="preserve"> imovine</w:t>
      </w:r>
      <w:r w:rsidR="003F7B6B">
        <w:rPr>
          <w:rFonts w:ascii="Arial" w:eastAsia="Calibri" w:hAnsi="Arial" w:cs="Arial"/>
          <w:sz w:val="22"/>
          <w:szCs w:val="22"/>
        </w:rPr>
        <w:t>,</w:t>
      </w:r>
      <w:r w:rsidRPr="0019706D">
        <w:rPr>
          <w:rFonts w:ascii="Arial" w:eastAsia="Calibri" w:hAnsi="Arial" w:cs="Arial"/>
          <w:sz w:val="22"/>
          <w:szCs w:val="22"/>
        </w:rPr>
        <w:t xml:space="preserve"> troškov</w:t>
      </w:r>
      <w:r w:rsidR="003F7B6B">
        <w:rPr>
          <w:rFonts w:ascii="Arial" w:eastAsia="Calibri" w:hAnsi="Arial" w:cs="Arial"/>
          <w:sz w:val="22"/>
          <w:szCs w:val="22"/>
        </w:rPr>
        <w:t>e</w:t>
      </w:r>
      <w:r w:rsidRPr="0019706D">
        <w:rPr>
          <w:rFonts w:ascii="Arial" w:eastAsia="Calibri" w:hAnsi="Arial" w:cs="Arial"/>
          <w:sz w:val="22"/>
          <w:szCs w:val="22"/>
        </w:rPr>
        <w:t xml:space="preserve"> prijevoza </w:t>
      </w:r>
      <w:r w:rsidR="00F67383">
        <w:rPr>
          <w:rFonts w:ascii="Arial" w:eastAsia="Calibri" w:hAnsi="Arial" w:cs="Arial"/>
          <w:sz w:val="22"/>
          <w:szCs w:val="22"/>
        </w:rPr>
        <w:t>zaposlenika</w:t>
      </w:r>
      <w:r w:rsidRPr="0019706D">
        <w:rPr>
          <w:rFonts w:ascii="Arial" w:eastAsia="Calibri" w:hAnsi="Arial" w:cs="Arial"/>
          <w:sz w:val="22"/>
          <w:szCs w:val="22"/>
        </w:rPr>
        <w:t xml:space="preserve"> na posao</w:t>
      </w:r>
      <w:r w:rsidR="00CD3497">
        <w:rPr>
          <w:rFonts w:ascii="Arial" w:eastAsia="Calibri" w:hAnsi="Arial" w:cs="Arial"/>
          <w:sz w:val="22"/>
          <w:szCs w:val="22"/>
        </w:rPr>
        <w:t xml:space="preserve"> te</w:t>
      </w:r>
      <w:r w:rsidRPr="0019706D">
        <w:rPr>
          <w:rFonts w:ascii="Arial" w:eastAsia="Calibri" w:hAnsi="Arial" w:cs="Arial"/>
          <w:sz w:val="22"/>
          <w:szCs w:val="22"/>
        </w:rPr>
        <w:t xml:space="preserve"> </w:t>
      </w:r>
      <w:r w:rsidR="00F67383">
        <w:rPr>
          <w:rFonts w:ascii="Arial" w:eastAsia="Calibri" w:hAnsi="Arial" w:cs="Arial"/>
          <w:sz w:val="22"/>
          <w:szCs w:val="22"/>
        </w:rPr>
        <w:t>za sistematske</w:t>
      </w:r>
      <w:r w:rsidRPr="0019706D">
        <w:rPr>
          <w:rFonts w:ascii="Arial" w:eastAsia="Calibri" w:hAnsi="Arial" w:cs="Arial"/>
          <w:sz w:val="22"/>
          <w:szCs w:val="22"/>
        </w:rPr>
        <w:t xml:space="preserve"> preglede </w:t>
      </w:r>
      <w:r w:rsidR="00F67383">
        <w:rPr>
          <w:rFonts w:ascii="Arial" w:eastAsia="Calibri" w:hAnsi="Arial" w:cs="Arial"/>
          <w:sz w:val="22"/>
          <w:szCs w:val="22"/>
        </w:rPr>
        <w:t>zaposlenika</w:t>
      </w:r>
      <w:r w:rsidRPr="0019706D">
        <w:rPr>
          <w:rFonts w:ascii="Arial" w:eastAsia="Calibri" w:hAnsi="Arial" w:cs="Arial"/>
          <w:sz w:val="22"/>
          <w:szCs w:val="22"/>
        </w:rPr>
        <w:t xml:space="preserve">.  </w:t>
      </w:r>
    </w:p>
    <w:p w14:paraId="69F67B07" w14:textId="77777777" w:rsidR="00127A09" w:rsidRDefault="00127A09" w:rsidP="00127A09">
      <w:pPr>
        <w:jc w:val="both"/>
        <w:rPr>
          <w:rFonts w:ascii="Arial" w:eastAsia="Calibri" w:hAnsi="Arial" w:cs="Arial"/>
          <w:sz w:val="22"/>
          <w:szCs w:val="22"/>
        </w:rPr>
      </w:pPr>
    </w:p>
    <w:p w14:paraId="59248CE3" w14:textId="57F288CF" w:rsidR="00127A09" w:rsidRPr="00245EEF" w:rsidRDefault="00127A09" w:rsidP="0072420A">
      <w:pPr>
        <w:pStyle w:val="Odlomakpopisa"/>
        <w:numPr>
          <w:ilvl w:val="1"/>
          <w:numId w:val="8"/>
        </w:numPr>
        <w:spacing w:after="0"/>
        <w:jc w:val="both"/>
        <w:rPr>
          <w:rFonts w:ascii="Arial" w:eastAsia="Calibri" w:hAnsi="Arial" w:cs="Arial"/>
          <w:b/>
          <w:bCs/>
        </w:rPr>
      </w:pPr>
      <w:r w:rsidRPr="00245EEF">
        <w:rPr>
          <w:rFonts w:ascii="Arial" w:eastAsia="Calibri" w:hAnsi="Arial" w:cs="Arial"/>
          <w:b/>
          <w:bCs/>
        </w:rPr>
        <w:t>AKTIVNOST A220104 Plaće i drugi rashodi za zaposlene srednjih škola</w:t>
      </w:r>
    </w:p>
    <w:p w14:paraId="6A3DC1F2" w14:textId="7039B150" w:rsidR="00127A09" w:rsidRPr="0019706D" w:rsidRDefault="00F67383" w:rsidP="0072420A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Plaće i druge rashode za zaposlene srednjih škola financira Ministarstvo znanosti</w:t>
      </w:r>
      <w:r w:rsidR="00190B90">
        <w:rPr>
          <w:rFonts w:ascii="Arial" w:eastAsia="Calibri" w:hAnsi="Arial" w:cs="Arial"/>
          <w:sz w:val="22"/>
          <w:szCs w:val="22"/>
        </w:rPr>
        <w:t>,</w:t>
      </w:r>
      <w:r>
        <w:rPr>
          <w:rFonts w:ascii="Arial" w:eastAsia="Calibri" w:hAnsi="Arial" w:cs="Arial"/>
          <w:sz w:val="22"/>
          <w:szCs w:val="22"/>
        </w:rPr>
        <w:t xml:space="preserve"> obrazovanja</w:t>
      </w:r>
      <w:r w:rsidR="00190B90">
        <w:rPr>
          <w:rFonts w:ascii="Arial" w:eastAsia="Calibri" w:hAnsi="Arial" w:cs="Arial"/>
          <w:sz w:val="22"/>
          <w:szCs w:val="22"/>
        </w:rPr>
        <w:t xml:space="preserve"> i mladih</w:t>
      </w:r>
      <w:r>
        <w:rPr>
          <w:rFonts w:ascii="Arial" w:eastAsia="Calibri" w:hAnsi="Arial" w:cs="Arial"/>
          <w:sz w:val="22"/>
          <w:szCs w:val="22"/>
        </w:rPr>
        <w:t xml:space="preserve">. </w:t>
      </w:r>
      <w:r w:rsidR="00127A09" w:rsidRPr="0019706D">
        <w:rPr>
          <w:rFonts w:ascii="Arial" w:eastAsia="Calibri" w:hAnsi="Arial" w:cs="Arial"/>
          <w:sz w:val="22"/>
          <w:szCs w:val="22"/>
        </w:rPr>
        <w:t xml:space="preserve">Aktivnost uključuje sredstva koja su potrebna za isplatu plaće </w:t>
      </w:r>
      <w:r w:rsidR="003F7B6B">
        <w:rPr>
          <w:rFonts w:ascii="Arial" w:eastAsia="Calibri" w:hAnsi="Arial" w:cs="Arial"/>
          <w:sz w:val="22"/>
          <w:szCs w:val="22"/>
        </w:rPr>
        <w:t>zaposlenicima</w:t>
      </w:r>
      <w:r w:rsidR="00127A09" w:rsidRPr="0019706D">
        <w:rPr>
          <w:rFonts w:ascii="Arial" w:eastAsia="Calibri" w:hAnsi="Arial" w:cs="Arial"/>
          <w:sz w:val="22"/>
          <w:szCs w:val="22"/>
        </w:rPr>
        <w:t xml:space="preserve">. Izračunava se na temelju </w:t>
      </w:r>
      <w:r w:rsidR="00245EEF">
        <w:rPr>
          <w:rFonts w:ascii="Arial" w:eastAsia="Calibri" w:hAnsi="Arial" w:cs="Arial"/>
          <w:sz w:val="22"/>
          <w:szCs w:val="22"/>
        </w:rPr>
        <w:t>broja zaposlenika</w:t>
      </w:r>
      <w:r w:rsidR="009C15A2">
        <w:rPr>
          <w:rFonts w:ascii="Arial" w:eastAsia="Calibri" w:hAnsi="Arial" w:cs="Arial"/>
          <w:sz w:val="22"/>
          <w:szCs w:val="22"/>
        </w:rPr>
        <w:t>, osnovice za obračun plaće i</w:t>
      </w:r>
      <w:r w:rsidR="00245EEF">
        <w:rPr>
          <w:rFonts w:ascii="Arial" w:eastAsia="Calibri" w:hAnsi="Arial" w:cs="Arial"/>
          <w:sz w:val="22"/>
          <w:szCs w:val="22"/>
        </w:rPr>
        <w:t xml:space="preserve"> </w:t>
      </w:r>
      <w:r w:rsidR="00127A09" w:rsidRPr="0019706D">
        <w:rPr>
          <w:rFonts w:ascii="Arial" w:eastAsia="Calibri" w:hAnsi="Arial" w:cs="Arial"/>
          <w:sz w:val="22"/>
          <w:szCs w:val="22"/>
        </w:rPr>
        <w:t>koeficijenta složenosti poslova koji su propisani. MZO</w:t>
      </w:r>
      <w:r w:rsidR="00190B90">
        <w:rPr>
          <w:rFonts w:ascii="Arial" w:eastAsia="Calibri" w:hAnsi="Arial" w:cs="Arial"/>
          <w:sz w:val="22"/>
          <w:szCs w:val="22"/>
        </w:rPr>
        <w:t>M</w:t>
      </w:r>
      <w:r w:rsidR="00FE3967">
        <w:rPr>
          <w:rFonts w:ascii="Arial" w:eastAsia="Calibri" w:hAnsi="Arial" w:cs="Arial"/>
          <w:sz w:val="22"/>
          <w:szCs w:val="22"/>
        </w:rPr>
        <w:t xml:space="preserve"> ujedno</w:t>
      </w:r>
      <w:r w:rsidR="00127A09" w:rsidRPr="0019706D">
        <w:rPr>
          <w:rFonts w:ascii="Arial" w:eastAsia="Calibri" w:hAnsi="Arial" w:cs="Arial"/>
          <w:sz w:val="22"/>
          <w:szCs w:val="22"/>
        </w:rPr>
        <w:t xml:space="preserve"> financira materijalna prava radnika koja su uređena kolektivnim ugovor</w:t>
      </w:r>
      <w:r w:rsidR="00FE3967">
        <w:rPr>
          <w:rFonts w:ascii="Arial" w:eastAsia="Calibri" w:hAnsi="Arial" w:cs="Arial"/>
          <w:sz w:val="22"/>
          <w:szCs w:val="22"/>
        </w:rPr>
        <w:t>i</w:t>
      </w:r>
      <w:r w:rsidR="00127A09" w:rsidRPr="0019706D">
        <w:rPr>
          <w:rFonts w:ascii="Arial" w:eastAsia="Calibri" w:hAnsi="Arial" w:cs="Arial"/>
          <w:sz w:val="22"/>
          <w:szCs w:val="22"/>
        </w:rPr>
        <w:t>m</w:t>
      </w:r>
      <w:r w:rsidR="00FE3967">
        <w:rPr>
          <w:rFonts w:ascii="Arial" w:eastAsia="Calibri" w:hAnsi="Arial" w:cs="Arial"/>
          <w:sz w:val="22"/>
          <w:szCs w:val="22"/>
        </w:rPr>
        <w:t>a: Temeljnim kolektivnim ugovorom za javne službenike i namještenike i granskim kolektivnim ugovorom</w:t>
      </w:r>
      <w:r w:rsidR="00127A09" w:rsidRPr="0019706D">
        <w:rPr>
          <w:rFonts w:ascii="Arial" w:eastAsia="Calibri" w:hAnsi="Arial" w:cs="Arial"/>
          <w:sz w:val="22"/>
          <w:szCs w:val="22"/>
        </w:rPr>
        <w:t>.</w:t>
      </w:r>
    </w:p>
    <w:p w14:paraId="7B3E5A0E" w14:textId="77777777" w:rsidR="00127A09" w:rsidRPr="0019706D" w:rsidRDefault="00127A09" w:rsidP="00127A09">
      <w:pPr>
        <w:jc w:val="both"/>
        <w:rPr>
          <w:rFonts w:ascii="Arial" w:eastAsia="Calibri" w:hAnsi="Arial" w:cs="Arial"/>
          <w:sz w:val="22"/>
          <w:szCs w:val="22"/>
        </w:rPr>
      </w:pPr>
    </w:p>
    <w:p w14:paraId="4D42596B" w14:textId="31F6D147" w:rsidR="00127A09" w:rsidRDefault="00127A09" w:rsidP="00127A09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19706D">
        <w:rPr>
          <w:rFonts w:ascii="Arial" w:eastAsia="Calibri" w:hAnsi="Arial" w:cs="Arial"/>
          <w:b/>
          <w:bCs/>
          <w:sz w:val="22"/>
          <w:szCs w:val="22"/>
        </w:rPr>
        <w:t xml:space="preserve">CILJ USPJEŠNOSTI </w:t>
      </w:r>
    </w:p>
    <w:p w14:paraId="6524A6D4" w14:textId="4DB4968B" w:rsidR="001B7334" w:rsidRDefault="001B7334" w:rsidP="001B733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Provođenje mjera navedenih u Provedbenom programu Istarske županije za razdoblje 2022.-2025.godine</w:t>
      </w:r>
      <w:r w:rsidR="00127A09" w:rsidRPr="0019706D">
        <w:rPr>
          <w:rFonts w:ascii="Arial" w:eastAsia="Calibri" w:hAnsi="Arial" w:cs="Arial"/>
          <w:bCs/>
          <w:sz w:val="22"/>
          <w:szCs w:val="22"/>
        </w:rPr>
        <w:t>, šifra mjere 2.1.2. Osiguranje i poboljšanje dostupnosti odgoja i obrazovanja djeci i roditeljima/starateljima</w:t>
      </w:r>
      <w:r w:rsidR="003F7B6B">
        <w:rPr>
          <w:rFonts w:ascii="Arial" w:eastAsia="Calibri" w:hAnsi="Arial" w:cs="Arial"/>
          <w:bCs/>
          <w:sz w:val="22"/>
          <w:szCs w:val="22"/>
        </w:rPr>
        <w:t xml:space="preserve"> i mjere 2.1.8. Osiguranje kvalitetnog odgojno obrazovnog kadra</w:t>
      </w:r>
      <w:r w:rsidR="00127A09" w:rsidRPr="0019706D">
        <w:rPr>
          <w:rFonts w:ascii="Arial" w:eastAsia="Calibri" w:hAnsi="Arial" w:cs="Arial"/>
          <w:bCs/>
          <w:sz w:val="22"/>
          <w:szCs w:val="22"/>
        </w:rPr>
        <w:t xml:space="preserve">. </w:t>
      </w:r>
    </w:p>
    <w:p w14:paraId="2B63B4FD" w14:textId="3B2111C3" w:rsidR="0051771E" w:rsidRDefault="0051771E" w:rsidP="001B733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Cilj je ostvaren uspješnim provođenjem nastavnog procesa u primjerenim materijalno-tehničkim uvjetima. K</w:t>
      </w:r>
      <w:r w:rsidRPr="0019706D">
        <w:rPr>
          <w:rFonts w:ascii="Arial" w:eastAsia="Calibri" w:hAnsi="Arial" w:cs="Arial"/>
          <w:sz w:val="22"/>
          <w:szCs w:val="22"/>
        </w:rPr>
        <w:t xml:space="preserve">valitetno obrazovanje i odgoj učenika </w:t>
      </w:r>
      <w:r>
        <w:rPr>
          <w:rFonts w:ascii="Arial" w:eastAsia="Calibri" w:hAnsi="Arial" w:cs="Arial"/>
          <w:sz w:val="22"/>
          <w:szCs w:val="22"/>
        </w:rPr>
        <w:t xml:space="preserve">ostvareno je kontinuiranim </w:t>
      </w:r>
      <w:r w:rsidRPr="0019706D">
        <w:rPr>
          <w:rFonts w:ascii="Arial" w:eastAsia="Calibri" w:hAnsi="Arial" w:cs="Arial"/>
          <w:sz w:val="22"/>
          <w:szCs w:val="22"/>
        </w:rPr>
        <w:t xml:space="preserve">usavršavanjem nastavnika (seminari, stručni skupovi, sastanci županijskih stručnih vijeća) </w:t>
      </w:r>
      <w:r w:rsidR="00A1267F">
        <w:rPr>
          <w:rFonts w:ascii="Arial" w:eastAsia="Calibri" w:hAnsi="Arial" w:cs="Arial"/>
          <w:sz w:val="22"/>
          <w:szCs w:val="22"/>
        </w:rPr>
        <w:t>te</w:t>
      </w:r>
      <w:r w:rsidRPr="0019706D">
        <w:rPr>
          <w:rFonts w:ascii="Arial" w:eastAsia="Calibri" w:hAnsi="Arial" w:cs="Arial"/>
          <w:sz w:val="22"/>
          <w:szCs w:val="22"/>
        </w:rPr>
        <w:t xml:space="preserve"> podizanjem nastavnog standarda na višu razinu</w:t>
      </w:r>
      <w:r w:rsidR="00A1267F">
        <w:rPr>
          <w:rFonts w:ascii="Arial" w:eastAsia="Calibri" w:hAnsi="Arial" w:cs="Arial"/>
          <w:sz w:val="22"/>
          <w:szCs w:val="22"/>
        </w:rPr>
        <w:t>.</w:t>
      </w:r>
    </w:p>
    <w:p w14:paraId="5A49F168" w14:textId="77777777" w:rsidR="00322BE4" w:rsidRPr="009A4941" w:rsidRDefault="00322BE4" w:rsidP="00322BE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0"/>
        <w:gridCol w:w="1694"/>
        <w:gridCol w:w="1694"/>
        <w:gridCol w:w="1690"/>
        <w:gridCol w:w="1492"/>
      </w:tblGrid>
      <w:tr w:rsidR="00BF1471" w:rsidRPr="009A4941" w14:paraId="14CC3A44" w14:textId="4165E8B8" w:rsidTr="00BF1471">
        <w:trPr>
          <w:trHeight w:val="567"/>
        </w:trPr>
        <w:tc>
          <w:tcPr>
            <w:tcW w:w="1930" w:type="dxa"/>
            <w:vMerge w:val="restart"/>
            <w:shd w:val="clear" w:color="auto" w:fill="DBE5F1" w:themeFill="accent1" w:themeFillTint="33"/>
          </w:tcPr>
          <w:p w14:paraId="61BEF979" w14:textId="77777777" w:rsidR="00BF1471" w:rsidRPr="009A4941" w:rsidRDefault="00BF1471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Naziv prioriteta posebnog cilja/ mjere</w:t>
            </w:r>
          </w:p>
          <w:p w14:paraId="767576DD" w14:textId="77777777" w:rsidR="00BF1471" w:rsidRPr="009A4941" w:rsidRDefault="00BF1471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  <w:gridSpan w:val="4"/>
            <w:shd w:val="clear" w:color="auto" w:fill="DBE5F1" w:themeFill="accent1" w:themeFillTint="33"/>
          </w:tcPr>
          <w:p w14:paraId="7D9DA5B2" w14:textId="1312BC35" w:rsidR="00BF1471" w:rsidRPr="009A4941" w:rsidRDefault="00BF1471" w:rsidP="00061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Planirana sredstva u Proračunu Istarske županije</w:t>
            </w:r>
          </w:p>
        </w:tc>
      </w:tr>
      <w:tr w:rsidR="00BF1471" w:rsidRPr="009A4941" w14:paraId="23C49AB4" w14:textId="779AE34A" w:rsidTr="00BF1471">
        <w:trPr>
          <w:trHeight w:val="567"/>
        </w:trPr>
        <w:tc>
          <w:tcPr>
            <w:tcW w:w="1930" w:type="dxa"/>
            <w:vMerge/>
            <w:shd w:val="clear" w:color="auto" w:fill="DBE5F1" w:themeFill="accent1" w:themeFillTint="33"/>
          </w:tcPr>
          <w:p w14:paraId="79E40FE0" w14:textId="77777777" w:rsidR="00BF1471" w:rsidRPr="009A4941" w:rsidRDefault="00BF1471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DBE5F1" w:themeFill="accent1" w:themeFillTint="33"/>
          </w:tcPr>
          <w:p w14:paraId="3D420806" w14:textId="77777777" w:rsidR="00BF1471" w:rsidRPr="009A4941" w:rsidRDefault="00BF1471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Program u Proračunu</w:t>
            </w:r>
          </w:p>
          <w:p w14:paraId="293AAD91" w14:textId="77777777" w:rsidR="00BF1471" w:rsidRPr="009A4941" w:rsidRDefault="00BF1471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IŽ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14:paraId="4B214FEB" w14:textId="77777777" w:rsidR="00BF1471" w:rsidRPr="009A4941" w:rsidRDefault="00BF1471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Poveznica na izvor fin. u Proračunu IŽ</w:t>
            </w:r>
          </w:p>
        </w:tc>
        <w:tc>
          <w:tcPr>
            <w:tcW w:w="1690" w:type="dxa"/>
            <w:shd w:val="clear" w:color="auto" w:fill="DBE5F1" w:themeFill="accent1" w:themeFillTint="33"/>
          </w:tcPr>
          <w:p w14:paraId="5803C5B5" w14:textId="16877054" w:rsidR="00BF1471" w:rsidRPr="009A4941" w:rsidRDefault="00BF1471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Procijenjeni trošak provedbe mjere (EUR)</w:t>
            </w:r>
          </w:p>
        </w:tc>
        <w:tc>
          <w:tcPr>
            <w:tcW w:w="1492" w:type="dxa"/>
            <w:shd w:val="clear" w:color="auto" w:fill="DBE5F1" w:themeFill="accent1" w:themeFillTint="33"/>
          </w:tcPr>
          <w:p w14:paraId="0C0E9236" w14:textId="75FF6BBF" w:rsidR="00BF1471" w:rsidRPr="009A4941" w:rsidRDefault="00BF1471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Ostvareni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trošak provedbe mjere (EUR)</w:t>
            </w:r>
          </w:p>
        </w:tc>
      </w:tr>
      <w:tr w:rsidR="00BF1471" w:rsidRPr="009A4941" w14:paraId="020284B7" w14:textId="2DB8D9E0" w:rsidTr="00BF1471">
        <w:trPr>
          <w:trHeight w:val="567"/>
        </w:trPr>
        <w:tc>
          <w:tcPr>
            <w:tcW w:w="7008" w:type="dxa"/>
            <w:gridSpan w:val="4"/>
            <w:shd w:val="clear" w:color="auto" w:fill="D5FFD5"/>
            <w:vAlign w:val="center"/>
          </w:tcPr>
          <w:p w14:paraId="486FBF16" w14:textId="50C02A38" w:rsidR="00BF1471" w:rsidRPr="00245EEF" w:rsidRDefault="00BF1471" w:rsidP="00245EEF">
            <w:pPr>
              <w:jc w:val="both"/>
              <w:rPr>
                <w:rFonts w:ascii="Arial" w:hAnsi="Arial" w:cs="Arial"/>
                <w:sz w:val="20"/>
              </w:rPr>
            </w:pPr>
            <w:r w:rsidRPr="00245EEF">
              <w:rPr>
                <w:rFonts w:ascii="Arial" w:hAnsi="Arial" w:cs="Arial"/>
                <w:b/>
                <w:bCs/>
                <w:sz w:val="20"/>
              </w:rPr>
              <w:t>2. PAMETNA REGIJA ZNANJA PREPOZNATLJIVA PO VISOKOJ KVALITETI ŽIVOTA, DOSTUPNOM OBRAZOVANJU I UKLJUČIVOSTI</w:t>
            </w:r>
          </w:p>
        </w:tc>
        <w:tc>
          <w:tcPr>
            <w:tcW w:w="1492" w:type="dxa"/>
            <w:shd w:val="clear" w:color="auto" w:fill="D5FFD5"/>
          </w:tcPr>
          <w:p w14:paraId="278B40F7" w14:textId="77777777" w:rsidR="00BF1471" w:rsidRPr="00245EEF" w:rsidRDefault="00BF1471" w:rsidP="00245EEF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F1471" w:rsidRPr="009A4941" w14:paraId="26634164" w14:textId="7B5BB5F6" w:rsidTr="00BF1471">
        <w:trPr>
          <w:trHeight w:val="567"/>
        </w:trPr>
        <w:tc>
          <w:tcPr>
            <w:tcW w:w="7008" w:type="dxa"/>
            <w:gridSpan w:val="4"/>
          </w:tcPr>
          <w:p w14:paraId="42F75ACD" w14:textId="12DE4D74" w:rsidR="00BF1471" w:rsidRPr="0051771E" w:rsidRDefault="00BF1471" w:rsidP="00245EEF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51771E">
              <w:rPr>
                <w:rFonts w:ascii="Arial" w:hAnsi="Arial" w:cs="Arial"/>
                <w:b/>
                <w:bCs/>
                <w:sz w:val="20"/>
              </w:rPr>
              <w:t>2.1. Osiguranje visokih standarda i dostupnosti obrazovanja</w:t>
            </w:r>
          </w:p>
        </w:tc>
        <w:tc>
          <w:tcPr>
            <w:tcW w:w="1492" w:type="dxa"/>
          </w:tcPr>
          <w:p w14:paraId="086096B5" w14:textId="77777777" w:rsidR="00BF1471" w:rsidRPr="0051771E" w:rsidRDefault="00BF1471" w:rsidP="00245EEF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902D1" w:rsidRPr="009A4941" w14:paraId="043BA197" w14:textId="2CD528BB" w:rsidTr="00BF1471">
        <w:trPr>
          <w:trHeight w:val="567"/>
        </w:trPr>
        <w:tc>
          <w:tcPr>
            <w:tcW w:w="1930" w:type="dxa"/>
            <w:vAlign w:val="center"/>
          </w:tcPr>
          <w:p w14:paraId="48D067C7" w14:textId="6E9BD6ED" w:rsidR="003902D1" w:rsidRPr="009A4941" w:rsidRDefault="003902D1" w:rsidP="00245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2.1.2. Osiguranje i poboljšanje dostupnosti odgoja i obrazovanja djeci i njihovim roditeljima</w:t>
            </w:r>
          </w:p>
        </w:tc>
        <w:tc>
          <w:tcPr>
            <w:tcW w:w="1694" w:type="dxa"/>
            <w:vMerge w:val="restart"/>
          </w:tcPr>
          <w:p w14:paraId="7E2A1DF2" w14:textId="77777777" w:rsidR="003902D1" w:rsidRPr="009A4941" w:rsidRDefault="003902D1" w:rsidP="00245E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941">
              <w:rPr>
                <w:rFonts w:ascii="Arial" w:hAnsi="Arial" w:cs="Arial"/>
                <w:sz w:val="22"/>
                <w:szCs w:val="22"/>
              </w:rPr>
              <w:t>2201 Redovna djelatnost SŠ-Minimalni standard</w:t>
            </w:r>
          </w:p>
        </w:tc>
        <w:tc>
          <w:tcPr>
            <w:tcW w:w="1694" w:type="dxa"/>
            <w:vMerge w:val="restart"/>
          </w:tcPr>
          <w:p w14:paraId="30CBD942" w14:textId="77777777" w:rsidR="003902D1" w:rsidRPr="009A4941" w:rsidRDefault="003902D1" w:rsidP="00245E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941">
              <w:rPr>
                <w:rFonts w:ascii="Arial" w:hAnsi="Arial" w:cs="Arial"/>
                <w:sz w:val="22"/>
                <w:szCs w:val="22"/>
              </w:rPr>
              <w:t xml:space="preserve">A220101; A220102;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A4941">
              <w:rPr>
                <w:rFonts w:ascii="Arial" w:hAnsi="Arial" w:cs="Arial"/>
                <w:sz w:val="22"/>
                <w:szCs w:val="22"/>
              </w:rPr>
              <w:t>220104</w:t>
            </w:r>
          </w:p>
        </w:tc>
        <w:tc>
          <w:tcPr>
            <w:tcW w:w="1690" w:type="dxa"/>
            <w:vMerge w:val="restart"/>
          </w:tcPr>
          <w:p w14:paraId="175A74B2" w14:textId="132D3491" w:rsidR="003902D1" w:rsidRPr="009A4941" w:rsidRDefault="00484921" w:rsidP="00245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1.010.442,89</w:t>
            </w:r>
          </w:p>
        </w:tc>
        <w:tc>
          <w:tcPr>
            <w:tcW w:w="1492" w:type="dxa"/>
            <w:vMerge w:val="restart"/>
          </w:tcPr>
          <w:p w14:paraId="08885319" w14:textId="47225B65" w:rsidR="003902D1" w:rsidRDefault="00484921" w:rsidP="00245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989.431,45</w:t>
            </w:r>
          </w:p>
        </w:tc>
      </w:tr>
      <w:tr w:rsidR="003902D1" w:rsidRPr="009A4941" w14:paraId="2590F54F" w14:textId="245B0B84" w:rsidTr="00BF1471">
        <w:trPr>
          <w:trHeight w:val="567"/>
        </w:trPr>
        <w:tc>
          <w:tcPr>
            <w:tcW w:w="1930" w:type="dxa"/>
          </w:tcPr>
          <w:p w14:paraId="5B8550BC" w14:textId="3E2F03BD" w:rsidR="003902D1" w:rsidRPr="009A4941" w:rsidRDefault="003902D1" w:rsidP="00245EEF">
            <w:pPr>
              <w:rPr>
                <w:rFonts w:ascii="Arial" w:hAnsi="Arial" w:cs="Arial"/>
                <w:sz w:val="22"/>
                <w:szCs w:val="22"/>
              </w:rPr>
            </w:pPr>
            <w:r w:rsidRPr="009A4941">
              <w:rPr>
                <w:rFonts w:ascii="Arial" w:hAnsi="Arial" w:cs="Arial"/>
                <w:sz w:val="22"/>
                <w:szCs w:val="22"/>
              </w:rPr>
              <w:t xml:space="preserve">2.1.8. </w:t>
            </w:r>
            <w:r>
              <w:rPr>
                <w:rFonts w:ascii="Arial" w:hAnsi="Arial" w:cs="Arial"/>
                <w:sz w:val="22"/>
                <w:szCs w:val="22"/>
              </w:rPr>
              <w:t>Osiguranje kvalitetnog odgojno obrazovnog kadra i suradnje ključnih aktera</w:t>
            </w:r>
          </w:p>
        </w:tc>
        <w:tc>
          <w:tcPr>
            <w:tcW w:w="1694" w:type="dxa"/>
            <w:vMerge/>
          </w:tcPr>
          <w:p w14:paraId="24771158" w14:textId="77777777" w:rsidR="003902D1" w:rsidRPr="009A4941" w:rsidRDefault="003902D1" w:rsidP="00245E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14:paraId="06E116AB" w14:textId="77777777" w:rsidR="003902D1" w:rsidRPr="009A4941" w:rsidRDefault="003902D1" w:rsidP="00245E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  <w:vMerge/>
          </w:tcPr>
          <w:p w14:paraId="042F4C5B" w14:textId="77777777" w:rsidR="003902D1" w:rsidRDefault="003902D1" w:rsidP="00245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2" w:type="dxa"/>
            <w:vMerge/>
          </w:tcPr>
          <w:p w14:paraId="53D57A94" w14:textId="77777777" w:rsidR="003902D1" w:rsidRDefault="003902D1" w:rsidP="00245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1471" w:rsidRPr="009A4941" w14:paraId="12221CA0" w14:textId="1E73B706" w:rsidTr="00BF1471">
        <w:trPr>
          <w:trHeight w:val="567"/>
        </w:trPr>
        <w:tc>
          <w:tcPr>
            <w:tcW w:w="5318" w:type="dxa"/>
            <w:gridSpan w:val="3"/>
            <w:shd w:val="clear" w:color="auto" w:fill="CCECFF"/>
          </w:tcPr>
          <w:p w14:paraId="38BD76EB" w14:textId="7A70782D" w:rsidR="00BF1471" w:rsidRPr="00C90020" w:rsidRDefault="00BF1471" w:rsidP="00245EE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020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690" w:type="dxa"/>
            <w:shd w:val="clear" w:color="auto" w:fill="CCECFF"/>
          </w:tcPr>
          <w:p w14:paraId="5787DC7A" w14:textId="7E28DE73" w:rsidR="00BF1471" w:rsidRDefault="00484921" w:rsidP="00245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1.010.442,89</w:t>
            </w:r>
          </w:p>
        </w:tc>
        <w:tc>
          <w:tcPr>
            <w:tcW w:w="1492" w:type="dxa"/>
            <w:shd w:val="clear" w:color="auto" w:fill="CCECFF"/>
          </w:tcPr>
          <w:p w14:paraId="58413027" w14:textId="721F9112" w:rsidR="00BF1471" w:rsidRDefault="00484921" w:rsidP="00245E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989.431,45</w:t>
            </w:r>
          </w:p>
        </w:tc>
      </w:tr>
    </w:tbl>
    <w:p w14:paraId="2E12702C" w14:textId="69286A41" w:rsidR="00322BE4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4661025" w14:textId="392EC539" w:rsidR="00322BE4" w:rsidRPr="007B1F56" w:rsidRDefault="00690E67" w:rsidP="00322BE4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B1F56">
        <w:rPr>
          <w:rFonts w:ascii="Arial" w:hAnsi="Arial" w:cs="Arial"/>
          <w:b/>
          <w:bCs/>
          <w:sz w:val="22"/>
          <w:szCs w:val="22"/>
        </w:rPr>
        <w:t>POKAZATELJ</w:t>
      </w:r>
      <w:r w:rsidR="007B1F56" w:rsidRPr="007B1F56">
        <w:rPr>
          <w:rFonts w:ascii="Arial" w:hAnsi="Arial" w:cs="Arial"/>
          <w:b/>
          <w:bCs/>
          <w:sz w:val="22"/>
          <w:szCs w:val="22"/>
        </w:rPr>
        <w:t>I</w:t>
      </w:r>
      <w:r w:rsidRPr="007B1F56">
        <w:rPr>
          <w:rFonts w:ascii="Arial" w:hAnsi="Arial" w:cs="Arial"/>
          <w:b/>
          <w:bCs/>
          <w:sz w:val="22"/>
          <w:szCs w:val="22"/>
        </w:rPr>
        <w:t xml:space="preserve"> USPJEŠNOSTI</w:t>
      </w:r>
      <w:r w:rsidR="00322BE4" w:rsidRPr="007B1F5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BD5A52" w14:textId="209F7178" w:rsidR="007B1F56" w:rsidRPr="004F265D" w:rsidRDefault="007B1F56" w:rsidP="007B1F56">
      <w:pPr>
        <w:jc w:val="both"/>
        <w:rPr>
          <w:rFonts w:ascii="Arial" w:eastAsia="Calibri" w:hAnsi="Arial" w:cs="Arial"/>
          <w:sz w:val="22"/>
          <w:szCs w:val="22"/>
        </w:rPr>
      </w:pPr>
      <w:r w:rsidRPr="0019706D">
        <w:rPr>
          <w:rFonts w:ascii="Arial" w:eastAsia="Calibri" w:hAnsi="Arial" w:cs="Arial"/>
          <w:sz w:val="22"/>
          <w:szCs w:val="22"/>
        </w:rPr>
        <w:lastRenderedPageBreak/>
        <w:t xml:space="preserve">Temeljem godišnjeg plana i programa rada realiziraju se predviđene aktivnosti. </w:t>
      </w:r>
      <w:r>
        <w:rPr>
          <w:rFonts w:ascii="Arial" w:eastAsia="Calibri" w:hAnsi="Arial" w:cs="Arial"/>
          <w:sz w:val="22"/>
          <w:szCs w:val="22"/>
        </w:rPr>
        <w:t>Jedan od pokazatelja uspješnosti je praćenje broja učenika koji su završili školu kao i njihova struktura uspjeha pri čemu n</w:t>
      </w:r>
      <w:r w:rsidRPr="000C1CCF">
        <w:rPr>
          <w:rFonts w:ascii="Arial" w:hAnsi="Arial" w:cs="Arial"/>
          <w:sz w:val="22"/>
          <w:szCs w:val="22"/>
        </w:rPr>
        <w:t>a kraju </w:t>
      </w:r>
      <w:r w:rsidRPr="004F265D">
        <w:rPr>
          <w:rFonts w:ascii="Arial" w:hAnsi="Arial" w:cs="Arial"/>
          <w:sz w:val="22"/>
          <w:szCs w:val="22"/>
        </w:rPr>
        <w:t>školske 202</w:t>
      </w:r>
      <w:r w:rsidR="00484921" w:rsidRPr="004F265D">
        <w:rPr>
          <w:rFonts w:ascii="Arial" w:hAnsi="Arial" w:cs="Arial"/>
          <w:sz w:val="22"/>
          <w:szCs w:val="22"/>
        </w:rPr>
        <w:t>3</w:t>
      </w:r>
      <w:r w:rsidRPr="004F265D">
        <w:rPr>
          <w:rFonts w:ascii="Arial" w:hAnsi="Arial" w:cs="Arial"/>
          <w:sz w:val="22"/>
          <w:szCs w:val="22"/>
        </w:rPr>
        <w:t>./202</w:t>
      </w:r>
      <w:r w:rsidR="00484921" w:rsidRPr="004F265D">
        <w:rPr>
          <w:rFonts w:ascii="Arial" w:hAnsi="Arial" w:cs="Arial"/>
          <w:sz w:val="22"/>
          <w:szCs w:val="22"/>
        </w:rPr>
        <w:t>4</w:t>
      </w:r>
      <w:r w:rsidRPr="004F265D">
        <w:rPr>
          <w:rFonts w:ascii="Arial" w:hAnsi="Arial" w:cs="Arial"/>
          <w:sz w:val="22"/>
          <w:szCs w:val="22"/>
        </w:rPr>
        <w:t xml:space="preserve">. godine (uključujući dopunski rad i popravni ispit) od ukupno </w:t>
      </w:r>
      <w:r w:rsidR="004E59EB" w:rsidRPr="004F265D">
        <w:rPr>
          <w:rFonts w:ascii="Arial" w:hAnsi="Arial" w:cs="Arial"/>
          <w:sz w:val="22"/>
          <w:szCs w:val="22"/>
        </w:rPr>
        <w:t>179</w:t>
      </w:r>
      <w:r w:rsidRPr="004F265D">
        <w:rPr>
          <w:rFonts w:ascii="Arial" w:hAnsi="Arial" w:cs="Arial"/>
          <w:sz w:val="22"/>
          <w:szCs w:val="22"/>
        </w:rPr>
        <w:t xml:space="preserve"> učenika upisana u programe Škole, pozitivno su ocijenjena 1</w:t>
      </w:r>
      <w:r w:rsidR="004E59EB" w:rsidRPr="004F265D">
        <w:rPr>
          <w:rFonts w:ascii="Arial" w:hAnsi="Arial" w:cs="Arial"/>
          <w:sz w:val="22"/>
          <w:szCs w:val="22"/>
        </w:rPr>
        <w:t xml:space="preserve">77 </w:t>
      </w:r>
      <w:r w:rsidRPr="004F265D">
        <w:rPr>
          <w:rFonts w:ascii="Arial" w:hAnsi="Arial" w:cs="Arial"/>
          <w:sz w:val="22"/>
          <w:szCs w:val="22"/>
        </w:rPr>
        <w:t>učenika ili 9</w:t>
      </w:r>
      <w:r w:rsidR="004E59EB" w:rsidRPr="004F265D">
        <w:rPr>
          <w:rFonts w:ascii="Arial" w:hAnsi="Arial" w:cs="Arial"/>
          <w:sz w:val="22"/>
          <w:szCs w:val="22"/>
        </w:rPr>
        <w:t>8</w:t>
      </w:r>
      <w:r w:rsidRPr="004F265D">
        <w:rPr>
          <w:rFonts w:ascii="Arial" w:hAnsi="Arial" w:cs="Arial"/>
          <w:sz w:val="22"/>
          <w:szCs w:val="22"/>
        </w:rPr>
        <w:t>,</w:t>
      </w:r>
      <w:r w:rsidR="004E59EB" w:rsidRPr="004F265D">
        <w:rPr>
          <w:rFonts w:ascii="Arial" w:hAnsi="Arial" w:cs="Arial"/>
          <w:sz w:val="22"/>
          <w:szCs w:val="22"/>
        </w:rPr>
        <w:t>88</w:t>
      </w:r>
      <w:r w:rsidRPr="004F265D">
        <w:rPr>
          <w:rFonts w:ascii="Arial" w:hAnsi="Arial" w:cs="Arial"/>
          <w:sz w:val="22"/>
          <w:szCs w:val="22"/>
        </w:rPr>
        <w:t xml:space="preserve"> %. Struktura općeg uspjeha je sljedeća: odličan uspjeh – 4</w:t>
      </w:r>
      <w:r w:rsidR="004E59EB" w:rsidRPr="004F265D">
        <w:rPr>
          <w:rFonts w:ascii="Arial" w:hAnsi="Arial" w:cs="Arial"/>
          <w:sz w:val="22"/>
          <w:szCs w:val="22"/>
        </w:rPr>
        <w:t>7</w:t>
      </w:r>
      <w:r w:rsidRPr="004F265D">
        <w:rPr>
          <w:rFonts w:ascii="Arial" w:hAnsi="Arial" w:cs="Arial"/>
          <w:sz w:val="22"/>
          <w:szCs w:val="22"/>
        </w:rPr>
        <w:t xml:space="preserve"> učenika ili 2</w:t>
      </w:r>
      <w:r w:rsidR="004E59EB" w:rsidRPr="004F265D">
        <w:rPr>
          <w:rFonts w:ascii="Arial" w:hAnsi="Arial" w:cs="Arial"/>
          <w:sz w:val="22"/>
          <w:szCs w:val="22"/>
        </w:rPr>
        <w:t>6</w:t>
      </w:r>
      <w:r w:rsidRPr="004F265D">
        <w:rPr>
          <w:rFonts w:ascii="Arial" w:hAnsi="Arial" w:cs="Arial"/>
          <w:sz w:val="22"/>
          <w:szCs w:val="22"/>
        </w:rPr>
        <w:t>,</w:t>
      </w:r>
      <w:r w:rsidR="004E59EB" w:rsidRPr="004F265D">
        <w:rPr>
          <w:rFonts w:ascii="Arial" w:hAnsi="Arial" w:cs="Arial"/>
          <w:sz w:val="22"/>
          <w:szCs w:val="22"/>
        </w:rPr>
        <w:t>26</w:t>
      </w:r>
      <w:r w:rsidRPr="004F265D">
        <w:rPr>
          <w:rFonts w:ascii="Arial" w:hAnsi="Arial" w:cs="Arial"/>
          <w:sz w:val="22"/>
          <w:szCs w:val="22"/>
        </w:rPr>
        <w:t xml:space="preserve"> %, vrlo dobar –  </w:t>
      </w:r>
      <w:r w:rsidR="004E59EB" w:rsidRPr="004F265D">
        <w:rPr>
          <w:rFonts w:ascii="Arial" w:hAnsi="Arial" w:cs="Arial"/>
          <w:sz w:val="22"/>
          <w:szCs w:val="22"/>
        </w:rPr>
        <w:t>97</w:t>
      </w:r>
      <w:r w:rsidRPr="004F265D">
        <w:rPr>
          <w:rFonts w:ascii="Arial" w:hAnsi="Arial" w:cs="Arial"/>
          <w:sz w:val="22"/>
          <w:szCs w:val="22"/>
        </w:rPr>
        <w:t xml:space="preserve"> učenika ili </w:t>
      </w:r>
      <w:r w:rsidR="004E59EB" w:rsidRPr="004F265D">
        <w:rPr>
          <w:rFonts w:ascii="Arial" w:hAnsi="Arial" w:cs="Arial"/>
          <w:sz w:val="22"/>
          <w:szCs w:val="22"/>
        </w:rPr>
        <w:t>54</w:t>
      </w:r>
      <w:r w:rsidRPr="004F265D">
        <w:rPr>
          <w:rFonts w:ascii="Arial" w:hAnsi="Arial" w:cs="Arial"/>
          <w:sz w:val="22"/>
          <w:szCs w:val="22"/>
        </w:rPr>
        <w:t>,</w:t>
      </w:r>
      <w:r w:rsidR="004E59EB" w:rsidRPr="004F265D">
        <w:rPr>
          <w:rFonts w:ascii="Arial" w:hAnsi="Arial" w:cs="Arial"/>
          <w:sz w:val="22"/>
          <w:szCs w:val="22"/>
        </w:rPr>
        <w:t>19</w:t>
      </w:r>
      <w:r w:rsidRPr="004F265D">
        <w:rPr>
          <w:rFonts w:ascii="Arial" w:hAnsi="Arial" w:cs="Arial"/>
          <w:sz w:val="22"/>
          <w:szCs w:val="22"/>
        </w:rPr>
        <w:t xml:space="preserve"> %, dobar – 3</w:t>
      </w:r>
      <w:r w:rsidR="004E59EB" w:rsidRPr="004F265D">
        <w:rPr>
          <w:rFonts w:ascii="Arial" w:hAnsi="Arial" w:cs="Arial"/>
          <w:sz w:val="22"/>
          <w:szCs w:val="22"/>
        </w:rPr>
        <w:t>3</w:t>
      </w:r>
      <w:r w:rsidRPr="004F265D">
        <w:rPr>
          <w:rFonts w:ascii="Arial" w:hAnsi="Arial" w:cs="Arial"/>
          <w:sz w:val="22"/>
          <w:szCs w:val="22"/>
        </w:rPr>
        <w:t xml:space="preserve"> učenika ili </w:t>
      </w:r>
      <w:r w:rsidR="004F265D" w:rsidRPr="004F265D">
        <w:rPr>
          <w:rFonts w:ascii="Arial" w:hAnsi="Arial" w:cs="Arial"/>
          <w:sz w:val="22"/>
          <w:szCs w:val="22"/>
        </w:rPr>
        <w:t>18,43</w:t>
      </w:r>
      <w:r w:rsidRPr="004F265D">
        <w:rPr>
          <w:rFonts w:ascii="Arial" w:hAnsi="Arial" w:cs="Arial"/>
          <w:sz w:val="22"/>
          <w:szCs w:val="22"/>
        </w:rPr>
        <w:t xml:space="preserve"> %, a </w:t>
      </w:r>
      <w:r w:rsidR="004E59EB" w:rsidRPr="004F265D">
        <w:rPr>
          <w:rFonts w:ascii="Arial" w:hAnsi="Arial" w:cs="Arial"/>
          <w:sz w:val="22"/>
          <w:szCs w:val="22"/>
        </w:rPr>
        <w:t>2</w:t>
      </w:r>
      <w:r w:rsidRPr="004F265D">
        <w:rPr>
          <w:rFonts w:ascii="Arial" w:hAnsi="Arial" w:cs="Arial"/>
          <w:sz w:val="22"/>
          <w:szCs w:val="22"/>
        </w:rPr>
        <w:t xml:space="preserve"> učenika ili </w:t>
      </w:r>
      <w:r w:rsidR="004F265D" w:rsidRPr="004F265D">
        <w:rPr>
          <w:rFonts w:ascii="Arial" w:hAnsi="Arial" w:cs="Arial"/>
          <w:sz w:val="22"/>
          <w:szCs w:val="22"/>
        </w:rPr>
        <w:t>1,12</w:t>
      </w:r>
      <w:r w:rsidRPr="004F265D">
        <w:rPr>
          <w:rFonts w:ascii="Arial" w:hAnsi="Arial" w:cs="Arial"/>
          <w:sz w:val="22"/>
          <w:szCs w:val="22"/>
        </w:rPr>
        <w:t xml:space="preserve"> % nisu prošli razred.</w:t>
      </w:r>
    </w:p>
    <w:p w14:paraId="1A283E87" w14:textId="77777777" w:rsidR="007B1F56" w:rsidRDefault="007B1F56" w:rsidP="007B1F56">
      <w:pPr>
        <w:jc w:val="both"/>
        <w:rPr>
          <w:rFonts w:ascii="Arial" w:eastAsia="Calibri" w:hAnsi="Arial" w:cs="Arial"/>
          <w:sz w:val="22"/>
          <w:szCs w:val="22"/>
        </w:rPr>
      </w:pPr>
    </w:p>
    <w:p w14:paraId="2A860BD9" w14:textId="77777777" w:rsidR="00322BE4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2126"/>
      </w:tblGrid>
      <w:tr w:rsidR="00EE4C43" w14:paraId="12E48B6D" w14:textId="7EF23B10" w:rsidTr="004261F8">
        <w:trPr>
          <w:trHeight w:val="905"/>
        </w:trPr>
        <w:tc>
          <w:tcPr>
            <w:tcW w:w="2689" w:type="dxa"/>
            <w:shd w:val="clear" w:color="auto" w:fill="FDE9D9" w:themeFill="accent6" w:themeFillTint="33"/>
          </w:tcPr>
          <w:p w14:paraId="73814458" w14:textId="77777777" w:rsidR="00EE4C43" w:rsidRPr="004261F8" w:rsidRDefault="00EE4C43" w:rsidP="00EE4C4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261F8">
              <w:rPr>
                <w:rFonts w:ascii="Arial" w:hAnsi="Arial" w:cs="Arial"/>
                <w:b/>
                <w:bCs/>
                <w:sz w:val="20"/>
              </w:rPr>
              <w:t>Pokazatelj rezultata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127CCDE" w14:textId="77777777" w:rsidR="00EE4C43" w:rsidRPr="004261F8" w:rsidRDefault="00EE4C43" w:rsidP="00EE4C4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261F8">
              <w:rPr>
                <w:rFonts w:ascii="Arial" w:hAnsi="Arial" w:cs="Arial"/>
                <w:b/>
                <w:bCs/>
                <w:sz w:val="20"/>
              </w:rPr>
              <w:t>Početna vrijednost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70E5E942" w14:textId="77777777" w:rsidR="00EE4C43" w:rsidRPr="004261F8" w:rsidRDefault="00EE4C43" w:rsidP="00EE4C4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61F8">
              <w:rPr>
                <w:rFonts w:ascii="Arial" w:hAnsi="Arial" w:cs="Arial"/>
                <w:b/>
                <w:bCs/>
                <w:sz w:val="20"/>
              </w:rPr>
              <w:t xml:space="preserve">Ciljna vrijednost </w:t>
            </w:r>
          </w:p>
          <w:p w14:paraId="67A981FA" w14:textId="17306C77" w:rsidR="00EE4C43" w:rsidRPr="004261F8" w:rsidRDefault="00EE4C43" w:rsidP="00EE4C4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61F8">
              <w:rPr>
                <w:rFonts w:ascii="Arial" w:hAnsi="Arial" w:cs="Arial"/>
                <w:b/>
                <w:bCs/>
                <w:sz w:val="20"/>
              </w:rPr>
              <w:t>202</w:t>
            </w:r>
            <w:r w:rsidR="00484921">
              <w:rPr>
                <w:rFonts w:ascii="Arial" w:hAnsi="Arial" w:cs="Arial"/>
                <w:b/>
                <w:bCs/>
                <w:sz w:val="20"/>
              </w:rPr>
              <w:t>4</w:t>
            </w:r>
            <w:r w:rsidRPr="004261F8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14:paraId="2DD0C5A8" w14:textId="088EAA24" w:rsidR="00EE4C43" w:rsidRPr="004261F8" w:rsidRDefault="00EE4C43" w:rsidP="00EE4C4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261F8">
              <w:rPr>
                <w:rFonts w:ascii="Arial" w:hAnsi="Arial" w:cs="Arial"/>
                <w:b/>
                <w:bCs/>
                <w:sz w:val="20"/>
              </w:rPr>
              <w:t>Ostvarena vrijednost u periodu 01-</w:t>
            </w:r>
            <w:r w:rsidR="00AE0959" w:rsidRPr="004261F8">
              <w:rPr>
                <w:rFonts w:ascii="Arial" w:hAnsi="Arial" w:cs="Arial"/>
                <w:b/>
                <w:bCs/>
                <w:sz w:val="20"/>
              </w:rPr>
              <w:t>12</w:t>
            </w:r>
            <w:r w:rsidRPr="004261F8">
              <w:rPr>
                <w:rFonts w:ascii="Arial" w:hAnsi="Arial" w:cs="Arial"/>
                <w:b/>
                <w:bCs/>
                <w:sz w:val="20"/>
              </w:rPr>
              <w:t>/202</w:t>
            </w:r>
            <w:r w:rsidR="00484921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EE4C43" w14:paraId="15293DF2" w14:textId="5C691EE4" w:rsidTr="004261F8">
        <w:trPr>
          <w:trHeight w:val="567"/>
        </w:trPr>
        <w:tc>
          <w:tcPr>
            <w:tcW w:w="2689" w:type="dxa"/>
          </w:tcPr>
          <w:p w14:paraId="425483F9" w14:textId="77777777" w:rsidR="00EE4C43" w:rsidRPr="008D50DD" w:rsidRDefault="00EE4C43" w:rsidP="00EE4C4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8D50DD">
              <w:rPr>
                <w:rFonts w:ascii="Arial" w:hAnsi="Arial" w:cs="Arial"/>
                <w:sz w:val="20"/>
              </w:rPr>
              <w:t>Provedba edukacija odgojno-obrazovnih djelatnika za stjecanje novih vještina i kompetencija</w:t>
            </w:r>
          </w:p>
        </w:tc>
        <w:tc>
          <w:tcPr>
            <w:tcW w:w="1417" w:type="dxa"/>
          </w:tcPr>
          <w:p w14:paraId="3F57C80A" w14:textId="77777777" w:rsidR="00EE4C43" w:rsidRPr="00143954" w:rsidRDefault="00EE4C43" w:rsidP="00EE4C4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143954">
              <w:rPr>
                <w:rFonts w:ascii="Arial" w:hAnsi="Arial" w:cs="Arial"/>
                <w:sz w:val="20"/>
              </w:rPr>
              <w:t>kontinuirano</w:t>
            </w:r>
          </w:p>
        </w:tc>
        <w:tc>
          <w:tcPr>
            <w:tcW w:w="1418" w:type="dxa"/>
          </w:tcPr>
          <w:p w14:paraId="3F13416A" w14:textId="55112610" w:rsidR="00EE4C43" w:rsidRPr="00143954" w:rsidRDefault="00EE4C43" w:rsidP="00EE4C4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143954">
              <w:rPr>
                <w:rFonts w:ascii="Arial" w:hAnsi="Arial" w:cs="Arial"/>
                <w:sz w:val="20"/>
              </w:rPr>
              <w:t>kontinuirano</w:t>
            </w:r>
          </w:p>
        </w:tc>
        <w:tc>
          <w:tcPr>
            <w:tcW w:w="2126" w:type="dxa"/>
          </w:tcPr>
          <w:p w14:paraId="47D2FCBA" w14:textId="06D59968" w:rsidR="00EE4C43" w:rsidRPr="00143954" w:rsidRDefault="00E70CB6" w:rsidP="00EE4C4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143954">
              <w:rPr>
                <w:rFonts w:ascii="Arial" w:hAnsi="Arial" w:cs="Arial"/>
                <w:sz w:val="20"/>
              </w:rPr>
              <w:t>K</w:t>
            </w:r>
            <w:r w:rsidR="00EE4C43" w:rsidRPr="00143954">
              <w:rPr>
                <w:rFonts w:ascii="Arial" w:hAnsi="Arial" w:cs="Arial"/>
                <w:sz w:val="20"/>
              </w:rPr>
              <w:t>ontinuirano</w:t>
            </w:r>
          </w:p>
        </w:tc>
      </w:tr>
      <w:tr w:rsidR="008D50DD" w14:paraId="3F5DC9BA" w14:textId="77777777" w:rsidTr="004261F8">
        <w:trPr>
          <w:trHeight w:val="567"/>
        </w:trPr>
        <w:tc>
          <w:tcPr>
            <w:tcW w:w="2689" w:type="dxa"/>
          </w:tcPr>
          <w:p w14:paraId="40EB12F3" w14:textId="07AC3A76" w:rsidR="008D50DD" w:rsidRPr="008D50DD" w:rsidRDefault="008D50DD" w:rsidP="00EE4C4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8D50DD">
              <w:rPr>
                <w:rFonts w:ascii="Arial" w:hAnsi="Arial" w:cs="Arial"/>
                <w:sz w:val="20"/>
              </w:rPr>
              <w:t>Broj učenika koji su uspješno</w:t>
            </w:r>
            <w:r>
              <w:rPr>
                <w:rFonts w:ascii="Arial" w:hAnsi="Arial" w:cs="Arial"/>
                <w:sz w:val="20"/>
              </w:rPr>
              <w:t xml:space="preserve"> završili školsku godinu</w:t>
            </w:r>
          </w:p>
        </w:tc>
        <w:tc>
          <w:tcPr>
            <w:tcW w:w="1417" w:type="dxa"/>
          </w:tcPr>
          <w:p w14:paraId="1542DCBB" w14:textId="20F8EFA3" w:rsidR="008D50DD" w:rsidRPr="00321265" w:rsidRDefault="004625EB" w:rsidP="00797E6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321265"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418" w:type="dxa"/>
          </w:tcPr>
          <w:p w14:paraId="411AAD5A" w14:textId="068C2C5E" w:rsidR="008D50DD" w:rsidRPr="00321265" w:rsidRDefault="004625EB" w:rsidP="00797E6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321265">
              <w:rPr>
                <w:rFonts w:ascii="Arial" w:hAnsi="Arial" w:cs="Arial"/>
                <w:sz w:val="20"/>
              </w:rPr>
              <w:t>1</w:t>
            </w:r>
            <w:r w:rsidR="00321265"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2126" w:type="dxa"/>
          </w:tcPr>
          <w:p w14:paraId="3779311C" w14:textId="6FDB52D7" w:rsidR="008D50DD" w:rsidRPr="00321265" w:rsidRDefault="004625EB" w:rsidP="00797E64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0"/>
              </w:rPr>
            </w:pPr>
            <w:r w:rsidRPr="00321265">
              <w:rPr>
                <w:rFonts w:ascii="Arial" w:hAnsi="Arial" w:cs="Arial"/>
                <w:sz w:val="20"/>
              </w:rPr>
              <w:t>1</w:t>
            </w:r>
            <w:r w:rsidR="00321265">
              <w:rPr>
                <w:rFonts w:ascii="Arial" w:hAnsi="Arial" w:cs="Arial"/>
                <w:sz w:val="20"/>
              </w:rPr>
              <w:t>77</w:t>
            </w:r>
          </w:p>
        </w:tc>
      </w:tr>
    </w:tbl>
    <w:p w14:paraId="6A3A3691" w14:textId="77777777" w:rsidR="00322BE4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64C47B8" w14:textId="77777777" w:rsidR="00322BE4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7683F07" w14:textId="52ABC1B6" w:rsidR="00322BE4" w:rsidRPr="001513D8" w:rsidRDefault="00322BE4" w:rsidP="007B1F56">
      <w:pPr>
        <w:pStyle w:val="Odlomakpopisa"/>
        <w:numPr>
          <w:ilvl w:val="0"/>
          <w:numId w:val="8"/>
        </w:num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1513D8">
        <w:rPr>
          <w:rFonts w:ascii="Arial" w:hAnsi="Arial" w:cs="Arial"/>
          <w:b/>
          <w:bCs/>
        </w:rPr>
        <w:t>NAZIV PROGRAMA: PROGRAMI OBRAZOVANJA IZNAD STANDARDA</w:t>
      </w:r>
    </w:p>
    <w:p w14:paraId="22334B32" w14:textId="77777777" w:rsidR="001513D8" w:rsidRPr="007B1F56" w:rsidRDefault="001513D8" w:rsidP="001513D8">
      <w:pPr>
        <w:pStyle w:val="Odlomakpopisa"/>
        <w:tabs>
          <w:tab w:val="left" w:pos="284"/>
        </w:tabs>
        <w:ind w:left="360"/>
        <w:jc w:val="both"/>
        <w:rPr>
          <w:rFonts w:ascii="Arial" w:hAnsi="Arial" w:cs="Arial"/>
        </w:rPr>
      </w:pPr>
    </w:p>
    <w:p w14:paraId="7317E97D" w14:textId="46E1D629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 w:rsidRPr="001513D8">
        <w:rPr>
          <w:rFonts w:ascii="Arial" w:eastAsia="Calibri" w:hAnsi="Arial" w:cs="Arial"/>
          <w:b/>
          <w:bCs/>
        </w:rPr>
        <w:t>AKTIVNOST A2</w:t>
      </w:r>
      <w:r>
        <w:rPr>
          <w:rFonts w:ascii="Arial" w:eastAsia="Calibri" w:hAnsi="Arial" w:cs="Arial"/>
          <w:b/>
          <w:bCs/>
        </w:rPr>
        <w:t>3</w:t>
      </w:r>
      <w:r w:rsidRPr="001513D8">
        <w:rPr>
          <w:rFonts w:ascii="Arial" w:eastAsia="Calibri" w:hAnsi="Arial" w:cs="Arial"/>
          <w:b/>
          <w:bCs/>
        </w:rPr>
        <w:t xml:space="preserve">0101 Materijalni </w:t>
      </w:r>
      <w:r>
        <w:rPr>
          <w:rFonts w:ascii="Arial" w:eastAsia="Calibri" w:hAnsi="Arial" w:cs="Arial"/>
          <w:b/>
          <w:bCs/>
        </w:rPr>
        <w:t>troškovi iznad standarda</w:t>
      </w:r>
    </w:p>
    <w:p w14:paraId="60E1CEAD" w14:textId="3C17EB8B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A230102 Županijska natjecanja</w:t>
      </w:r>
    </w:p>
    <w:p w14:paraId="7E10D673" w14:textId="7CB3FA00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A230115 Ostali programi i projekti</w:t>
      </w:r>
    </w:p>
    <w:p w14:paraId="5A72A2FE" w14:textId="1F8ACF48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A230116 Školski list, časopisi i knjige</w:t>
      </w:r>
    </w:p>
    <w:p w14:paraId="46712032" w14:textId="76185519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A230135 Školsko sportsko natjecanje</w:t>
      </w:r>
    </w:p>
    <w:p w14:paraId="1E859665" w14:textId="4613A98F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A230140 Sufinanciranje redovne djelatnosti</w:t>
      </w:r>
    </w:p>
    <w:p w14:paraId="7B5CBCD2" w14:textId="2A26804D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A230154 Dani otvorene nastave</w:t>
      </w:r>
    </w:p>
    <w:p w14:paraId="6D6E5EFA" w14:textId="4B3F9900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A230169 Obrazovanje odraslih</w:t>
      </w:r>
    </w:p>
    <w:p w14:paraId="61DD6FA9" w14:textId="70CE0392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A230174 Autoškola</w:t>
      </w:r>
    </w:p>
    <w:p w14:paraId="2A6BF399" w14:textId="4269E556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A230184 Zavičajna nastava</w:t>
      </w:r>
    </w:p>
    <w:p w14:paraId="738FF293" w14:textId="0E81B2D2" w:rsidR="001513D8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AKTIVNOST A230199 Školska shema </w:t>
      </w:r>
    </w:p>
    <w:p w14:paraId="5EEBAEB3" w14:textId="752C4999" w:rsidR="00D852FC" w:rsidRPr="0072420A" w:rsidRDefault="001513D8" w:rsidP="00854572">
      <w:pPr>
        <w:pStyle w:val="Odlomakpopisa"/>
        <w:numPr>
          <w:ilvl w:val="1"/>
          <w:numId w:val="10"/>
        </w:numPr>
        <w:spacing w:after="160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AKTIVNOST A230209 Menstrualne higijenske potrepštine</w:t>
      </w:r>
    </w:p>
    <w:p w14:paraId="2E0E3D53" w14:textId="31A0B208" w:rsidR="0072420A" w:rsidRPr="00D852FC" w:rsidRDefault="0072420A" w:rsidP="0072420A">
      <w:pPr>
        <w:spacing w:after="160"/>
        <w:jc w:val="both"/>
        <w:rPr>
          <w:rFonts w:ascii="Arial" w:eastAsia="Calibri" w:hAnsi="Arial" w:cs="Arial"/>
          <w:b/>
          <w:bCs/>
        </w:rPr>
      </w:pPr>
      <w:r w:rsidRPr="00A91C99">
        <w:rPr>
          <w:rFonts w:ascii="Arial" w:eastAsia="Calibri" w:hAnsi="Arial" w:cs="Arial"/>
          <w:sz w:val="22"/>
          <w:szCs w:val="22"/>
        </w:rPr>
        <w:t xml:space="preserve">Aktivnosti u okviru Programa obrazovanja iznad standarda odnose se na </w:t>
      </w:r>
      <w:r>
        <w:rPr>
          <w:rFonts w:ascii="Arial" w:eastAsia="Calibri" w:hAnsi="Arial" w:cs="Arial"/>
          <w:sz w:val="22"/>
          <w:szCs w:val="22"/>
        </w:rPr>
        <w:t xml:space="preserve">financiranje dijela stvarnih troškova prijevoza zaposlenika na posao i troškova energenata, </w:t>
      </w:r>
      <w:r w:rsidRPr="00A91C99">
        <w:rPr>
          <w:rFonts w:ascii="Arial" w:hAnsi="Arial" w:cs="Arial"/>
          <w:sz w:val="22"/>
          <w:szCs w:val="22"/>
        </w:rPr>
        <w:t>sudjelovanje škole u raznim programima i projektima, sudjelovanje na školskim sportskim natjecanjima</w:t>
      </w:r>
      <w:r>
        <w:rPr>
          <w:rFonts w:ascii="Arial" w:hAnsi="Arial" w:cs="Arial"/>
          <w:sz w:val="22"/>
          <w:szCs w:val="22"/>
        </w:rPr>
        <w:t xml:space="preserve"> i županijskim natjecanjima, </w:t>
      </w:r>
      <w:r w:rsidRPr="00A91C99">
        <w:rPr>
          <w:rFonts w:ascii="Arial" w:hAnsi="Arial" w:cs="Arial"/>
          <w:sz w:val="22"/>
          <w:szCs w:val="22"/>
        </w:rPr>
        <w:t xml:space="preserve"> osiguranje podmirenje troškova nesmetanog poslovanja Škole i kvalitetniju realizaciju odgojno - obrazovnih zadataka;</w:t>
      </w:r>
      <w:r w:rsidR="00484921">
        <w:rPr>
          <w:rFonts w:ascii="Arial" w:hAnsi="Arial" w:cs="Arial"/>
          <w:sz w:val="22"/>
          <w:szCs w:val="22"/>
        </w:rPr>
        <w:t xml:space="preserve"> </w:t>
      </w:r>
      <w:r w:rsidRPr="00A91C99">
        <w:rPr>
          <w:rFonts w:ascii="Arial" w:hAnsi="Arial" w:cs="Arial"/>
          <w:sz w:val="22"/>
          <w:szCs w:val="22"/>
        </w:rPr>
        <w:t>osiguranje odvijanja djelatnosti obrazovanja i usavršavanja odraslih</w:t>
      </w:r>
      <w:r w:rsidR="00A1267F">
        <w:rPr>
          <w:rFonts w:ascii="Arial" w:hAnsi="Arial" w:cs="Arial"/>
          <w:sz w:val="22"/>
          <w:szCs w:val="22"/>
        </w:rPr>
        <w:t xml:space="preserve">, </w:t>
      </w:r>
      <w:r w:rsidRPr="00A91C99">
        <w:rPr>
          <w:rFonts w:ascii="Arial" w:hAnsi="Arial" w:cs="Arial"/>
          <w:sz w:val="22"/>
          <w:szCs w:val="22"/>
        </w:rPr>
        <w:t>osiguranje odvijanja djelatnosti Autoškole</w:t>
      </w:r>
      <w:r w:rsidR="00A1267F">
        <w:rPr>
          <w:rFonts w:ascii="Arial" w:hAnsi="Arial" w:cs="Arial"/>
          <w:sz w:val="22"/>
          <w:szCs w:val="22"/>
        </w:rPr>
        <w:t xml:space="preserve">, </w:t>
      </w:r>
      <w:r w:rsidRPr="00A91C99">
        <w:rPr>
          <w:rFonts w:ascii="Arial" w:hAnsi="Arial" w:cs="Arial"/>
          <w:sz w:val="22"/>
          <w:szCs w:val="22"/>
        </w:rPr>
        <w:t>upoznavanje učenika sa životom i djelovanjem znamenitih buzetskih sugrađana, povijesti i običajima zavičaja</w:t>
      </w:r>
      <w:r w:rsidR="00A1267F">
        <w:rPr>
          <w:rFonts w:ascii="Arial" w:hAnsi="Arial" w:cs="Arial"/>
          <w:sz w:val="22"/>
          <w:szCs w:val="22"/>
        </w:rPr>
        <w:t>,</w:t>
      </w:r>
      <w:r w:rsidRPr="00A91C99">
        <w:rPr>
          <w:rFonts w:ascii="Arial" w:hAnsi="Arial" w:cs="Arial"/>
          <w:sz w:val="22"/>
          <w:szCs w:val="22"/>
        </w:rPr>
        <w:t xml:space="preserve"> poticanje učenika na usvajanje zdravih prehrambenih navika</w:t>
      </w:r>
      <w:r>
        <w:rPr>
          <w:rFonts w:ascii="Arial" w:hAnsi="Arial" w:cs="Arial"/>
          <w:sz w:val="22"/>
          <w:szCs w:val="22"/>
        </w:rPr>
        <w:t xml:space="preserve"> te osiguranje higijenskih potrepština učenicama</w:t>
      </w:r>
      <w:r w:rsidRPr="00A91C99">
        <w:rPr>
          <w:rFonts w:ascii="Arial" w:hAnsi="Arial" w:cs="Arial"/>
          <w:sz w:val="22"/>
          <w:szCs w:val="22"/>
        </w:rPr>
        <w:t>.</w:t>
      </w:r>
    </w:p>
    <w:p w14:paraId="0C65F87C" w14:textId="77777777" w:rsidR="00330C28" w:rsidRDefault="00D852FC" w:rsidP="00330C28">
      <w:pPr>
        <w:pStyle w:val="Odlomakpopisa"/>
        <w:ind w:left="0"/>
        <w:jc w:val="both"/>
        <w:rPr>
          <w:rFonts w:ascii="Arial" w:eastAsia="Calibri" w:hAnsi="Arial" w:cs="Arial"/>
          <w:b/>
          <w:bCs/>
        </w:rPr>
      </w:pPr>
      <w:r w:rsidRPr="00D852FC">
        <w:rPr>
          <w:rFonts w:ascii="Arial" w:eastAsia="Calibri" w:hAnsi="Arial" w:cs="Arial"/>
          <w:b/>
          <w:bCs/>
        </w:rPr>
        <w:t xml:space="preserve">CILJ USPJEŠNOSTI </w:t>
      </w:r>
    </w:p>
    <w:p w14:paraId="4A864DB7" w14:textId="71968A46" w:rsidR="003D383B" w:rsidRDefault="003D383B" w:rsidP="003D383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Provođenje mjera navedenih u Provedbenom programu Istarske županije za razdoblje 2022.-2025.godine</w:t>
      </w:r>
      <w:r w:rsidRPr="0019706D">
        <w:rPr>
          <w:rFonts w:ascii="Arial" w:eastAsia="Calibri" w:hAnsi="Arial" w:cs="Arial"/>
          <w:bCs/>
          <w:sz w:val="22"/>
          <w:szCs w:val="22"/>
        </w:rPr>
        <w:t>, šifra mjere 2.1.2. Osiguranje i poboljšanje dostupnosti odgoja i obrazovanja djeci i roditeljima/starateljima</w:t>
      </w:r>
      <w:r>
        <w:rPr>
          <w:rFonts w:ascii="Arial" w:eastAsia="Calibri" w:hAnsi="Arial" w:cs="Arial"/>
          <w:bCs/>
          <w:sz w:val="22"/>
          <w:szCs w:val="22"/>
        </w:rPr>
        <w:t xml:space="preserve">. </w:t>
      </w:r>
    </w:p>
    <w:p w14:paraId="3743973E" w14:textId="3DE9D292" w:rsidR="00792808" w:rsidRDefault="00792808" w:rsidP="003D383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Cilj uspješnosti ostvaren </w:t>
      </w:r>
      <w:r w:rsidR="009A51E8">
        <w:rPr>
          <w:rFonts w:ascii="Arial" w:eastAsia="Calibri" w:hAnsi="Arial" w:cs="Arial"/>
          <w:bCs/>
          <w:sz w:val="22"/>
          <w:szCs w:val="22"/>
        </w:rPr>
        <w:t xml:space="preserve">je </w:t>
      </w:r>
      <w:r>
        <w:rPr>
          <w:rFonts w:ascii="Arial" w:eastAsia="Calibri" w:hAnsi="Arial" w:cs="Arial"/>
          <w:bCs/>
          <w:sz w:val="22"/>
          <w:szCs w:val="22"/>
        </w:rPr>
        <w:t xml:space="preserve">sudjelovanjem učenika </w:t>
      </w:r>
      <w:r w:rsidR="009A51E8">
        <w:rPr>
          <w:rFonts w:ascii="Arial" w:eastAsia="Calibri" w:hAnsi="Arial" w:cs="Arial"/>
          <w:bCs/>
          <w:sz w:val="22"/>
          <w:szCs w:val="22"/>
        </w:rPr>
        <w:t xml:space="preserve">u uspješnom provođenju </w:t>
      </w:r>
      <w:r>
        <w:rPr>
          <w:rFonts w:ascii="Arial" w:eastAsia="Calibri" w:hAnsi="Arial" w:cs="Arial"/>
          <w:bCs/>
          <w:sz w:val="22"/>
          <w:szCs w:val="22"/>
        </w:rPr>
        <w:t>razn</w:t>
      </w:r>
      <w:r w:rsidR="00AC5575">
        <w:rPr>
          <w:rFonts w:ascii="Arial" w:eastAsia="Calibri" w:hAnsi="Arial" w:cs="Arial"/>
          <w:bCs/>
          <w:sz w:val="22"/>
          <w:szCs w:val="22"/>
        </w:rPr>
        <w:t>ih</w:t>
      </w:r>
      <w:r>
        <w:rPr>
          <w:rFonts w:ascii="Arial" w:eastAsia="Calibri" w:hAnsi="Arial" w:cs="Arial"/>
          <w:bCs/>
          <w:sz w:val="22"/>
          <w:szCs w:val="22"/>
        </w:rPr>
        <w:t xml:space="preserve"> projek</w:t>
      </w:r>
      <w:r w:rsidR="009A51E8">
        <w:rPr>
          <w:rFonts w:ascii="Arial" w:eastAsia="Calibri" w:hAnsi="Arial" w:cs="Arial"/>
          <w:bCs/>
          <w:sz w:val="22"/>
          <w:szCs w:val="22"/>
        </w:rPr>
        <w:t>at</w:t>
      </w:r>
      <w:r>
        <w:rPr>
          <w:rFonts w:ascii="Arial" w:eastAsia="Calibri" w:hAnsi="Arial" w:cs="Arial"/>
          <w:bCs/>
          <w:sz w:val="22"/>
          <w:szCs w:val="22"/>
        </w:rPr>
        <w:t>a i aktivnosti,</w:t>
      </w:r>
      <w:r w:rsidR="00F72114">
        <w:rPr>
          <w:rFonts w:ascii="Arial" w:eastAsia="Calibri" w:hAnsi="Arial" w:cs="Arial"/>
          <w:bCs/>
          <w:sz w:val="22"/>
          <w:szCs w:val="22"/>
        </w:rPr>
        <w:t xml:space="preserve"> uspješnim dovršetkom provođenja Erasmus projekta, </w:t>
      </w:r>
      <w:r>
        <w:rPr>
          <w:rFonts w:ascii="Arial" w:eastAsia="Calibri" w:hAnsi="Arial" w:cs="Arial"/>
          <w:bCs/>
          <w:sz w:val="22"/>
          <w:szCs w:val="22"/>
        </w:rPr>
        <w:t xml:space="preserve"> sudjelovanjem na </w:t>
      </w:r>
      <w:r w:rsidR="00F72114">
        <w:rPr>
          <w:rFonts w:ascii="Arial" w:eastAsia="Calibri" w:hAnsi="Arial" w:cs="Arial"/>
          <w:bCs/>
          <w:sz w:val="22"/>
          <w:szCs w:val="22"/>
        </w:rPr>
        <w:t>sportskim</w:t>
      </w:r>
      <w:r>
        <w:rPr>
          <w:rFonts w:ascii="Arial" w:eastAsia="Calibri" w:hAnsi="Arial" w:cs="Arial"/>
          <w:bCs/>
          <w:sz w:val="22"/>
          <w:szCs w:val="22"/>
        </w:rPr>
        <w:t xml:space="preserve"> i županijskim natjecanjima</w:t>
      </w:r>
      <w:r w:rsidR="00F72114">
        <w:rPr>
          <w:rFonts w:ascii="Arial" w:eastAsia="Calibri" w:hAnsi="Arial" w:cs="Arial"/>
          <w:bCs/>
          <w:sz w:val="22"/>
          <w:szCs w:val="22"/>
        </w:rPr>
        <w:t xml:space="preserve"> te postignutim dobrim rezultatima. </w:t>
      </w:r>
      <w:r w:rsidR="00B721F9">
        <w:rPr>
          <w:rFonts w:ascii="Arial" w:eastAsia="Calibri" w:hAnsi="Arial" w:cs="Arial"/>
          <w:bCs/>
          <w:sz w:val="22"/>
          <w:szCs w:val="22"/>
        </w:rPr>
        <w:t>Cilj uspješnosti d</w:t>
      </w:r>
      <w:r w:rsidR="00F72114">
        <w:rPr>
          <w:rFonts w:ascii="Arial" w:eastAsia="Calibri" w:hAnsi="Arial" w:cs="Arial"/>
          <w:bCs/>
          <w:sz w:val="22"/>
          <w:szCs w:val="22"/>
        </w:rPr>
        <w:t>jelatnost</w:t>
      </w:r>
      <w:r w:rsidR="00B721F9">
        <w:rPr>
          <w:rFonts w:ascii="Arial" w:eastAsia="Calibri" w:hAnsi="Arial" w:cs="Arial"/>
          <w:bCs/>
          <w:sz w:val="22"/>
          <w:szCs w:val="22"/>
        </w:rPr>
        <w:t>i</w:t>
      </w:r>
      <w:r w:rsidR="00F72114">
        <w:rPr>
          <w:rFonts w:ascii="Arial" w:eastAsia="Calibri" w:hAnsi="Arial" w:cs="Arial"/>
          <w:bCs/>
          <w:sz w:val="22"/>
          <w:szCs w:val="22"/>
        </w:rPr>
        <w:t xml:space="preserve"> Obrazovanja odraslih</w:t>
      </w:r>
      <w:r w:rsidR="00B721F9">
        <w:rPr>
          <w:rFonts w:ascii="Arial" w:eastAsia="Calibri" w:hAnsi="Arial" w:cs="Arial"/>
          <w:bCs/>
          <w:sz w:val="22"/>
          <w:szCs w:val="22"/>
        </w:rPr>
        <w:t xml:space="preserve"> ostvaren je uspješnim završetkom polaznika srednjoškolskih </w:t>
      </w:r>
      <w:r w:rsidR="009C15A2">
        <w:rPr>
          <w:rFonts w:ascii="Arial" w:eastAsia="Calibri" w:hAnsi="Arial" w:cs="Arial"/>
          <w:bCs/>
          <w:sz w:val="22"/>
          <w:szCs w:val="22"/>
        </w:rPr>
        <w:t xml:space="preserve">programa </w:t>
      </w:r>
      <w:r w:rsidR="009C15A2">
        <w:rPr>
          <w:rFonts w:ascii="Arial" w:eastAsia="Calibri" w:hAnsi="Arial" w:cs="Arial"/>
          <w:bCs/>
          <w:sz w:val="22"/>
          <w:szCs w:val="22"/>
        </w:rPr>
        <w:lastRenderedPageBreak/>
        <w:t xml:space="preserve">obrazovanja odraslih, </w:t>
      </w:r>
      <w:r w:rsidR="00B721F9">
        <w:rPr>
          <w:rFonts w:ascii="Arial" w:eastAsia="Calibri" w:hAnsi="Arial" w:cs="Arial"/>
          <w:bCs/>
          <w:sz w:val="22"/>
          <w:szCs w:val="22"/>
        </w:rPr>
        <w:t xml:space="preserve">odnosno kod djelatnosti </w:t>
      </w:r>
      <w:r w:rsidR="00030D51">
        <w:rPr>
          <w:rFonts w:ascii="Arial" w:eastAsia="Calibri" w:hAnsi="Arial" w:cs="Arial"/>
          <w:bCs/>
          <w:sz w:val="22"/>
          <w:szCs w:val="22"/>
        </w:rPr>
        <w:t>A</w:t>
      </w:r>
      <w:r w:rsidR="00B721F9">
        <w:rPr>
          <w:rFonts w:ascii="Arial" w:eastAsia="Calibri" w:hAnsi="Arial" w:cs="Arial"/>
          <w:bCs/>
          <w:sz w:val="22"/>
          <w:szCs w:val="22"/>
        </w:rPr>
        <w:t xml:space="preserve">utoškole uspješnim osposobljavanjem kandidata za vožnju. Škola nastoji omogućiti učenicima i polaznicima da razvijaju vještine i znanja potrebne </w:t>
      </w:r>
      <w:r w:rsidR="00B721F9" w:rsidRPr="0072420A">
        <w:rPr>
          <w:rFonts w:ascii="Arial" w:hAnsi="Arial" w:cs="Arial"/>
          <w:sz w:val="22"/>
          <w:szCs w:val="22"/>
        </w:rPr>
        <w:t>za što lakše daljnje školovanje  i pronalaženj</w:t>
      </w:r>
      <w:r w:rsidR="00B721F9">
        <w:rPr>
          <w:rFonts w:ascii="Arial" w:hAnsi="Arial" w:cs="Arial"/>
          <w:sz w:val="22"/>
          <w:szCs w:val="22"/>
        </w:rPr>
        <w:t>e</w:t>
      </w:r>
      <w:r w:rsidR="00B721F9" w:rsidRPr="0072420A">
        <w:rPr>
          <w:rFonts w:ascii="Arial" w:hAnsi="Arial" w:cs="Arial"/>
          <w:sz w:val="22"/>
          <w:szCs w:val="22"/>
        </w:rPr>
        <w:t xml:space="preserve"> radnog mjesta na tržištu rada</w:t>
      </w:r>
      <w:r w:rsidR="00B721F9">
        <w:rPr>
          <w:rFonts w:ascii="Arial" w:hAnsi="Arial" w:cs="Arial"/>
          <w:sz w:val="22"/>
          <w:szCs w:val="22"/>
        </w:rPr>
        <w:t>.</w:t>
      </w:r>
    </w:p>
    <w:p w14:paraId="0546B993" w14:textId="23BCF05A" w:rsidR="00322BE4" w:rsidRPr="00581A42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67"/>
        <w:gridCol w:w="1798"/>
        <w:gridCol w:w="1753"/>
        <w:gridCol w:w="1726"/>
        <w:gridCol w:w="1318"/>
      </w:tblGrid>
      <w:tr w:rsidR="00C86FB9" w:rsidRPr="009A4941" w14:paraId="00D3A2DB" w14:textId="5B7A470B" w:rsidTr="00061933">
        <w:trPr>
          <w:trHeight w:val="567"/>
        </w:trPr>
        <w:tc>
          <w:tcPr>
            <w:tcW w:w="2471" w:type="dxa"/>
            <w:vMerge w:val="restart"/>
            <w:shd w:val="clear" w:color="auto" w:fill="DBE5F1" w:themeFill="accent1" w:themeFillTint="33"/>
          </w:tcPr>
          <w:p w14:paraId="054A0191" w14:textId="77777777" w:rsidR="00C86FB9" w:rsidRPr="009A4941" w:rsidRDefault="00C86FB9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Naziv prioriteta posebnog cilja/ mjere</w:t>
            </w:r>
          </w:p>
          <w:p w14:paraId="032ABDE5" w14:textId="77777777" w:rsidR="00C86FB9" w:rsidRPr="009A4941" w:rsidRDefault="00C86FB9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91" w:type="dxa"/>
            <w:gridSpan w:val="4"/>
            <w:shd w:val="clear" w:color="auto" w:fill="DBE5F1" w:themeFill="accent1" w:themeFillTint="33"/>
          </w:tcPr>
          <w:p w14:paraId="7D045A44" w14:textId="19AA5FE5" w:rsidR="00C86FB9" w:rsidRPr="009A4941" w:rsidRDefault="00C86FB9" w:rsidP="00061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Planirana sredstva u Proračunu Istarske županije</w:t>
            </w:r>
          </w:p>
        </w:tc>
      </w:tr>
      <w:tr w:rsidR="00C86FB9" w:rsidRPr="009A4941" w14:paraId="423622ED" w14:textId="2B07EAC6" w:rsidTr="00C86FB9">
        <w:trPr>
          <w:trHeight w:val="567"/>
        </w:trPr>
        <w:tc>
          <w:tcPr>
            <w:tcW w:w="2471" w:type="dxa"/>
            <w:vMerge/>
            <w:shd w:val="clear" w:color="auto" w:fill="DBE5F1" w:themeFill="accent1" w:themeFillTint="33"/>
          </w:tcPr>
          <w:p w14:paraId="521B4E79" w14:textId="77777777" w:rsidR="00C86FB9" w:rsidRPr="009A4941" w:rsidRDefault="00C86FB9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9" w:type="dxa"/>
            <w:shd w:val="clear" w:color="auto" w:fill="DBE5F1" w:themeFill="accent1" w:themeFillTint="33"/>
          </w:tcPr>
          <w:p w14:paraId="7C9E6A85" w14:textId="77777777" w:rsidR="00C86FB9" w:rsidRPr="009A4941" w:rsidRDefault="00C86FB9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Program u Proračunu</w:t>
            </w:r>
          </w:p>
          <w:p w14:paraId="64697191" w14:textId="77777777" w:rsidR="00C86FB9" w:rsidRPr="009A4941" w:rsidRDefault="00C86FB9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IŽ</w:t>
            </w:r>
          </w:p>
        </w:tc>
        <w:tc>
          <w:tcPr>
            <w:tcW w:w="1788" w:type="dxa"/>
            <w:shd w:val="clear" w:color="auto" w:fill="DBE5F1" w:themeFill="accent1" w:themeFillTint="33"/>
          </w:tcPr>
          <w:p w14:paraId="3C36AE41" w14:textId="77777777" w:rsidR="00C86FB9" w:rsidRPr="009A4941" w:rsidRDefault="00C86FB9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Poveznica na izvor fin. u Proračunu IŽ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14:paraId="18C7C0A4" w14:textId="782438B0" w:rsidR="00C86FB9" w:rsidRPr="009A4941" w:rsidRDefault="00C86FB9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Procijenjeni trošak provedbe mjere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27" w:type="dxa"/>
            <w:shd w:val="clear" w:color="auto" w:fill="DBE5F1" w:themeFill="accent1" w:themeFillTint="33"/>
          </w:tcPr>
          <w:p w14:paraId="69C6825F" w14:textId="7AC71E90" w:rsidR="00C86FB9" w:rsidRPr="009A4941" w:rsidRDefault="00C86FB9" w:rsidP="000619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Ostvareni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trošak provedbe mjere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C86FB9" w:rsidRPr="009A4941" w14:paraId="1A2CDA4E" w14:textId="7F846B8C" w:rsidTr="00C86FB9">
        <w:trPr>
          <w:trHeight w:val="567"/>
        </w:trPr>
        <w:tc>
          <w:tcPr>
            <w:tcW w:w="7835" w:type="dxa"/>
            <w:gridSpan w:val="4"/>
            <w:shd w:val="clear" w:color="auto" w:fill="D5FFD5"/>
            <w:vAlign w:val="center"/>
          </w:tcPr>
          <w:p w14:paraId="7D394C30" w14:textId="67D832D8" w:rsidR="00C86FB9" w:rsidRPr="009A4941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45EEF">
              <w:rPr>
                <w:rFonts w:ascii="Arial" w:hAnsi="Arial" w:cs="Arial"/>
                <w:b/>
                <w:bCs/>
                <w:sz w:val="20"/>
              </w:rPr>
              <w:t>2. PAMETNA REGIJA ZNANJA PREPOZNATLJIVA PO VISOKOJ KVALITETI ŽIVOTA, DOSTUPNOM OBRAZOVANJU I UKLJUČIVOSTI</w:t>
            </w:r>
          </w:p>
        </w:tc>
        <w:tc>
          <w:tcPr>
            <w:tcW w:w="1227" w:type="dxa"/>
            <w:shd w:val="clear" w:color="auto" w:fill="D5FFD5"/>
          </w:tcPr>
          <w:p w14:paraId="161ECF6D" w14:textId="77777777" w:rsidR="00C86FB9" w:rsidRPr="00245EEF" w:rsidRDefault="00C86FB9" w:rsidP="009E3A59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86FB9" w:rsidRPr="009A4941" w14:paraId="3DA400FF" w14:textId="37083BED" w:rsidTr="00C86FB9">
        <w:trPr>
          <w:trHeight w:val="567"/>
        </w:trPr>
        <w:tc>
          <w:tcPr>
            <w:tcW w:w="7835" w:type="dxa"/>
            <w:gridSpan w:val="4"/>
          </w:tcPr>
          <w:p w14:paraId="1163D30B" w14:textId="41A35BC7" w:rsidR="00C86FB9" w:rsidRPr="00C90020" w:rsidRDefault="00C86FB9" w:rsidP="009E3A59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90020">
              <w:rPr>
                <w:rFonts w:ascii="Arial" w:hAnsi="Arial" w:cs="Arial"/>
                <w:b/>
                <w:bCs/>
                <w:sz w:val="20"/>
              </w:rPr>
              <w:t>2.1. Osiguranje visokih standarda i dostupnosti obrazovanja</w:t>
            </w:r>
          </w:p>
        </w:tc>
        <w:tc>
          <w:tcPr>
            <w:tcW w:w="1227" w:type="dxa"/>
          </w:tcPr>
          <w:p w14:paraId="51EFB6D5" w14:textId="77777777" w:rsidR="00C86FB9" w:rsidRPr="00C90020" w:rsidRDefault="00C86FB9" w:rsidP="009E3A59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86FB9" w:rsidRPr="009A4941" w14:paraId="24128646" w14:textId="7445EB02" w:rsidTr="00C86FB9">
        <w:trPr>
          <w:trHeight w:val="567"/>
        </w:trPr>
        <w:tc>
          <w:tcPr>
            <w:tcW w:w="2471" w:type="dxa"/>
          </w:tcPr>
          <w:p w14:paraId="57C712B9" w14:textId="77777777" w:rsidR="00C86FB9" w:rsidRPr="009A4941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8E1">
              <w:rPr>
                <w:rFonts w:ascii="Arial" w:hAnsi="Arial" w:cs="Arial"/>
                <w:sz w:val="22"/>
                <w:szCs w:val="22"/>
              </w:rPr>
              <w:t>2.1.2. Osiguranje i poboljšanje dostupnosti obrazovanja djeci i roditeljima/starateljima</w:t>
            </w:r>
          </w:p>
        </w:tc>
        <w:tc>
          <w:tcPr>
            <w:tcW w:w="1829" w:type="dxa"/>
          </w:tcPr>
          <w:p w14:paraId="2BDC5192" w14:textId="0BE0AE7B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94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301 i 2302</w:t>
            </w:r>
            <w:r w:rsidRPr="009A49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Programi obrazovanja iznad standarda</w:t>
            </w:r>
          </w:p>
          <w:p w14:paraId="66557A02" w14:textId="77777777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26261E" w14:textId="26611B37" w:rsidR="00C86FB9" w:rsidRPr="009A4941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4AF484E3" w14:textId="6597150A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A230101;</w:t>
            </w:r>
          </w:p>
          <w:p w14:paraId="700F0196" w14:textId="765F8D87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A230102;</w:t>
            </w:r>
          </w:p>
          <w:p w14:paraId="5190F762" w14:textId="190E0C24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A230115; A230116; A230135;</w:t>
            </w:r>
          </w:p>
          <w:p w14:paraId="416F4411" w14:textId="77777777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A230140;</w:t>
            </w:r>
          </w:p>
          <w:p w14:paraId="6493155E" w14:textId="77777777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A230154;</w:t>
            </w:r>
          </w:p>
          <w:p w14:paraId="2F7748CB" w14:textId="77777777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A230169;</w:t>
            </w:r>
          </w:p>
          <w:p w14:paraId="0E30712F" w14:textId="77777777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A230174;</w:t>
            </w:r>
          </w:p>
          <w:p w14:paraId="7372DEF4" w14:textId="77777777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A230184;</w:t>
            </w:r>
          </w:p>
          <w:p w14:paraId="18E03067" w14:textId="1A4FCE71" w:rsidR="00C86FB9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A230199;</w:t>
            </w:r>
          </w:p>
          <w:p w14:paraId="6BAD9956" w14:textId="76E91690" w:rsidR="00C86FB9" w:rsidRPr="009A4941" w:rsidRDefault="00C86FB9" w:rsidP="009E3A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A230209</w:t>
            </w:r>
          </w:p>
        </w:tc>
        <w:tc>
          <w:tcPr>
            <w:tcW w:w="1747" w:type="dxa"/>
          </w:tcPr>
          <w:p w14:paraId="7DE061BD" w14:textId="0B2DCAEB" w:rsidR="00C86FB9" w:rsidRPr="009A4941" w:rsidRDefault="00484921" w:rsidP="009E3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154.284,84</w:t>
            </w:r>
          </w:p>
        </w:tc>
        <w:tc>
          <w:tcPr>
            <w:tcW w:w="1227" w:type="dxa"/>
          </w:tcPr>
          <w:p w14:paraId="39559F91" w14:textId="2629C1E8" w:rsidR="00C86FB9" w:rsidRDefault="00484921" w:rsidP="009E3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146.888,33</w:t>
            </w:r>
          </w:p>
        </w:tc>
      </w:tr>
      <w:tr w:rsidR="00C86FB9" w:rsidRPr="009A4941" w14:paraId="79D3F7BE" w14:textId="24D750A0" w:rsidTr="00C86FB9">
        <w:trPr>
          <w:trHeight w:val="567"/>
        </w:trPr>
        <w:tc>
          <w:tcPr>
            <w:tcW w:w="6088" w:type="dxa"/>
            <w:gridSpan w:val="3"/>
            <w:shd w:val="clear" w:color="auto" w:fill="DBE5F1" w:themeFill="accent1" w:themeFillTint="33"/>
          </w:tcPr>
          <w:p w14:paraId="0EF37D28" w14:textId="11A88D43" w:rsidR="00C86FB9" w:rsidRPr="00C90020" w:rsidRDefault="00C86FB9" w:rsidP="009E3A5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020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747" w:type="dxa"/>
            <w:shd w:val="clear" w:color="auto" w:fill="DBE5F1" w:themeFill="accent1" w:themeFillTint="33"/>
          </w:tcPr>
          <w:p w14:paraId="2E151504" w14:textId="759B3EE2" w:rsidR="00C86FB9" w:rsidRDefault="00484921" w:rsidP="009E3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154.284,84</w:t>
            </w:r>
          </w:p>
        </w:tc>
        <w:tc>
          <w:tcPr>
            <w:tcW w:w="1227" w:type="dxa"/>
            <w:shd w:val="clear" w:color="auto" w:fill="DBE5F1" w:themeFill="accent1" w:themeFillTint="33"/>
          </w:tcPr>
          <w:p w14:paraId="733CC085" w14:textId="546EC986" w:rsidR="00C86FB9" w:rsidRDefault="00484921" w:rsidP="009E3A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146.888,33</w:t>
            </w:r>
          </w:p>
        </w:tc>
      </w:tr>
    </w:tbl>
    <w:p w14:paraId="2DF12E27" w14:textId="77777777" w:rsidR="00B94ED5" w:rsidRDefault="00B94ED5" w:rsidP="009E3A59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8B4FAE2" w14:textId="687364DC" w:rsidR="009E3A59" w:rsidRPr="003F3AED" w:rsidRDefault="009E3A59" w:rsidP="009E3A59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F3AED">
        <w:rPr>
          <w:rFonts w:ascii="Arial" w:hAnsi="Arial" w:cs="Arial"/>
          <w:b/>
          <w:bCs/>
          <w:sz w:val="22"/>
          <w:szCs w:val="22"/>
        </w:rPr>
        <w:t xml:space="preserve">POKAZATELJI USPJEŠNOSTI </w:t>
      </w:r>
    </w:p>
    <w:p w14:paraId="3789E878" w14:textId="35B20653" w:rsidR="00365149" w:rsidRDefault="00365149" w:rsidP="009E3A59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3F3AED">
        <w:rPr>
          <w:rFonts w:ascii="Arial" w:hAnsi="Arial" w:cs="Arial"/>
          <w:bCs/>
          <w:sz w:val="22"/>
          <w:szCs w:val="22"/>
        </w:rPr>
        <w:t>Kroz školsku godinu 202</w:t>
      </w:r>
      <w:r w:rsidR="00484921">
        <w:rPr>
          <w:rFonts w:ascii="Arial" w:hAnsi="Arial" w:cs="Arial"/>
          <w:bCs/>
          <w:sz w:val="22"/>
          <w:szCs w:val="22"/>
        </w:rPr>
        <w:t>3</w:t>
      </w:r>
      <w:r w:rsidRPr="003F3AED">
        <w:rPr>
          <w:rFonts w:ascii="Arial" w:hAnsi="Arial" w:cs="Arial"/>
          <w:bCs/>
          <w:sz w:val="22"/>
          <w:szCs w:val="22"/>
        </w:rPr>
        <w:t>/202</w:t>
      </w:r>
      <w:r w:rsidR="00484921">
        <w:rPr>
          <w:rFonts w:ascii="Arial" w:hAnsi="Arial" w:cs="Arial"/>
          <w:bCs/>
          <w:sz w:val="22"/>
          <w:szCs w:val="22"/>
        </w:rPr>
        <w:t>4</w:t>
      </w:r>
      <w:r w:rsidRPr="003F3AED">
        <w:rPr>
          <w:rFonts w:ascii="Arial" w:hAnsi="Arial" w:cs="Arial"/>
          <w:bCs/>
          <w:sz w:val="22"/>
          <w:szCs w:val="22"/>
        </w:rPr>
        <w:t xml:space="preserve"> naši su učenici sudjelovali na većem broju natjecanja na županijskoj razini a pokazatelj uspjeha su ostvareni rezultati na natjecanjima.</w:t>
      </w:r>
    </w:p>
    <w:p w14:paraId="14442487" w14:textId="73E99736" w:rsidR="00C80E10" w:rsidRPr="003F3AED" w:rsidRDefault="00C80E10" w:rsidP="009E3A59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Polaznici programa Obrazovanja odraslih uspješno su završavali upisane programe, a školska shema voća omogućila je učenicima zdravi obrok – svježe voće u cilju razvijanja zdravih prehrambenih navika i očuvanju zdravlja.</w:t>
      </w:r>
    </w:p>
    <w:p w14:paraId="31E04286" w14:textId="77777777" w:rsidR="00C80E10" w:rsidRDefault="00C80E10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04E9842" w14:textId="635AEA6D" w:rsidR="00322BE4" w:rsidRPr="003F3AED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F3AED">
        <w:rPr>
          <w:rFonts w:ascii="Arial" w:hAnsi="Arial" w:cs="Arial"/>
          <w:sz w:val="22"/>
          <w:szCs w:val="22"/>
        </w:rPr>
        <w:t>Pokazatelji rezultata za mjeru 2.1.2.:</w:t>
      </w:r>
    </w:p>
    <w:p w14:paraId="42340301" w14:textId="77777777" w:rsidR="00322BE4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1268"/>
        <w:gridCol w:w="1418"/>
        <w:gridCol w:w="1701"/>
      </w:tblGrid>
      <w:tr w:rsidR="00521686" w14:paraId="5DDB2645" w14:textId="17D4F28B" w:rsidTr="004261F8">
        <w:trPr>
          <w:trHeight w:val="1144"/>
        </w:trPr>
        <w:tc>
          <w:tcPr>
            <w:tcW w:w="2830" w:type="dxa"/>
            <w:shd w:val="clear" w:color="auto" w:fill="FDE9D9" w:themeFill="accent6" w:themeFillTint="33"/>
          </w:tcPr>
          <w:p w14:paraId="60640DD6" w14:textId="77777777" w:rsidR="00521686" w:rsidRPr="009A360E" w:rsidRDefault="00521686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60E">
              <w:rPr>
                <w:rFonts w:ascii="Arial" w:hAnsi="Arial" w:cs="Arial"/>
                <w:b/>
                <w:bCs/>
                <w:sz w:val="22"/>
                <w:szCs w:val="22"/>
              </w:rPr>
              <w:t>Pokazatelj rezultata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14:paraId="7973A7BA" w14:textId="77777777" w:rsidR="00521686" w:rsidRPr="009A360E" w:rsidRDefault="00521686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60E">
              <w:rPr>
                <w:rFonts w:ascii="Arial" w:hAnsi="Arial" w:cs="Arial"/>
                <w:b/>
                <w:bCs/>
                <w:sz w:val="22"/>
                <w:szCs w:val="22"/>
              </w:rPr>
              <w:t>Početna vrijednost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1CE3AF44" w14:textId="77777777" w:rsidR="00521686" w:rsidRPr="009A360E" w:rsidRDefault="00521686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6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Ciljna vrijednost </w:t>
            </w:r>
          </w:p>
          <w:p w14:paraId="17C66CEF" w14:textId="46C60D6D" w:rsidR="00521686" w:rsidRPr="009A360E" w:rsidRDefault="00521686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60E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8492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48DE88F" w14:textId="77777777" w:rsidR="00521686" w:rsidRPr="009A360E" w:rsidRDefault="00521686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60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Ostvarena vrijednost u periodu </w:t>
            </w:r>
          </w:p>
          <w:p w14:paraId="5F69756B" w14:textId="465A9BE5" w:rsidR="00521686" w:rsidRPr="009A360E" w:rsidRDefault="00521686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360E">
              <w:rPr>
                <w:rFonts w:ascii="Arial" w:hAnsi="Arial" w:cs="Arial"/>
                <w:b/>
                <w:bCs/>
                <w:sz w:val="22"/>
                <w:szCs w:val="22"/>
              </w:rPr>
              <w:t>01-</w:t>
            </w:r>
            <w:r w:rsidR="00AE0959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Pr="009A360E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48492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0B19DF" w:rsidRPr="000B19DF" w14:paraId="7E2D6B17" w14:textId="483866DE" w:rsidTr="004261F8">
        <w:trPr>
          <w:trHeight w:val="567"/>
        </w:trPr>
        <w:tc>
          <w:tcPr>
            <w:tcW w:w="2830" w:type="dxa"/>
          </w:tcPr>
          <w:p w14:paraId="78BF88DB" w14:textId="77777777" w:rsidR="00521686" w:rsidRPr="002572A0" w:rsidRDefault="00521686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2572A0">
              <w:rPr>
                <w:rFonts w:ascii="Arial" w:hAnsi="Arial" w:cs="Arial"/>
                <w:sz w:val="20"/>
              </w:rPr>
              <w:t>Broj učenika kojima se sufinanciraju troškovi posebnog i javnog prijevoza</w:t>
            </w:r>
          </w:p>
        </w:tc>
        <w:tc>
          <w:tcPr>
            <w:tcW w:w="709" w:type="dxa"/>
          </w:tcPr>
          <w:p w14:paraId="66F23D81" w14:textId="6B515C9D" w:rsidR="00521686" w:rsidRPr="000B19DF" w:rsidRDefault="00DB5247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418" w:type="dxa"/>
          </w:tcPr>
          <w:p w14:paraId="16CFD378" w14:textId="5CDA5D2E" w:rsidR="00521686" w:rsidRPr="000B19DF" w:rsidRDefault="000B19DF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701" w:type="dxa"/>
          </w:tcPr>
          <w:p w14:paraId="36CF1CD4" w14:textId="39DBA9B1" w:rsidR="00521686" w:rsidRPr="000B19DF" w:rsidRDefault="000B19DF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54</w:t>
            </w:r>
          </w:p>
        </w:tc>
      </w:tr>
      <w:tr w:rsidR="005428CB" w14:paraId="419C2E17" w14:textId="77777777" w:rsidTr="004261F8">
        <w:trPr>
          <w:trHeight w:val="567"/>
        </w:trPr>
        <w:tc>
          <w:tcPr>
            <w:tcW w:w="2830" w:type="dxa"/>
          </w:tcPr>
          <w:p w14:paraId="00754F4F" w14:textId="5760166B" w:rsidR="005428CB" w:rsidRPr="002572A0" w:rsidRDefault="005428CB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2572A0">
              <w:rPr>
                <w:rFonts w:ascii="Arial" w:hAnsi="Arial" w:cs="Arial"/>
                <w:sz w:val="20"/>
              </w:rPr>
              <w:t>Broj učenika kojima je osigurano svježe voće</w:t>
            </w:r>
          </w:p>
        </w:tc>
        <w:tc>
          <w:tcPr>
            <w:tcW w:w="709" w:type="dxa"/>
          </w:tcPr>
          <w:p w14:paraId="2F703BD4" w14:textId="419BA8E3" w:rsidR="005428CB" w:rsidRPr="000B19DF" w:rsidRDefault="002572A0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1418" w:type="dxa"/>
          </w:tcPr>
          <w:p w14:paraId="7FB3FB58" w14:textId="28EE5C8D" w:rsidR="005428CB" w:rsidRPr="000B19DF" w:rsidRDefault="002572A0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179</w:t>
            </w:r>
          </w:p>
        </w:tc>
        <w:tc>
          <w:tcPr>
            <w:tcW w:w="1701" w:type="dxa"/>
          </w:tcPr>
          <w:p w14:paraId="36BE67AD" w14:textId="2DFDF391" w:rsidR="005428CB" w:rsidRPr="000B19DF" w:rsidRDefault="002572A0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179</w:t>
            </w:r>
          </w:p>
        </w:tc>
      </w:tr>
      <w:tr w:rsidR="002572A0" w14:paraId="07D3F3C0" w14:textId="77777777" w:rsidTr="004261F8">
        <w:trPr>
          <w:trHeight w:val="567"/>
        </w:trPr>
        <w:tc>
          <w:tcPr>
            <w:tcW w:w="2830" w:type="dxa"/>
          </w:tcPr>
          <w:p w14:paraId="42C23017" w14:textId="778FA80B" w:rsidR="002572A0" w:rsidRPr="002572A0" w:rsidRDefault="002572A0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2572A0">
              <w:rPr>
                <w:rFonts w:ascii="Arial" w:hAnsi="Arial" w:cs="Arial"/>
                <w:sz w:val="20"/>
              </w:rPr>
              <w:t>Broj polaznika koji su uspješno završili srednjoškolske programe obrazovanja odraslih</w:t>
            </w:r>
          </w:p>
        </w:tc>
        <w:tc>
          <w:tcPr>
            <w:tcW w:w="709" w:type="dxa"/>
          </w:tcPr>
          <w:p w14:paraId="5103AA7A" w14:textId="77777777" w:rsidR="002572A0" w:rsidRPr="000B19DF" w:rsidRDefault="002572A0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</w:p>
          <w:p w14:paraId="2EBBAE8F" w14:textId="04A674D4" w:rsidR="002572A0" w:rsidRPr="000B19DF" w:rsidRDefault="00E06ACD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18" w:type="dxa"/>
          </w:tcPr>
          <w:p w14:paraId="424F152E" w14:textId="77777777" w:rsidR="002572A0" w:rsidRPr="000B19DF" w:rsidRDefault="002572A0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</w:p>
          <w:p w14:paraId="7124735F" w14:textId="44E5BBA2" w:rsidR="002572A0" w:rsidRPr="000B19DF" w:rsidRDefault="000B19DF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701" w:type="dxa"/>
          </w:tcPr>
          <w:p w14:paraId="26852BCA" w14:textId="77777777" w:rsidR="002572A0" w:rsidRPr="000B19DF" w:rsidRDefault="002572A0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</w:p>
          <w:p w14:paraId="1E6AF209" w14:textId="03028032" w:rsidR="002572A0" w:rsidRPr="000B19DF" w:rsidRDefault="000B19DF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0B19DF">
              <w:rPr>
                <w:rFonts w:ascii="Arial" w:hAnsi="Arial" w:cs="Arial"/>
                <w:sz w:val="20"/>
              </w:rPr>
              <w:t>40</w:t>
            </w:r>
          </w:p>
        </w:tc>
      </w:tr>
    </w:tbl>
    <w:p w14:paraId="474EE0E9" w14:textId="069D1CA8" w:rsidR="003365E9" w:rsidRDefault="003365E9" w:rsidP="00105521">
      <w:pPr>
        <w:tabs>
          <w:tab w:val="left" w:pos="284"/>
        </w:tabs>
        <w:jc w:val="both"/>
        <w:rPr>
          <w:rFonts w:ascii="Arial" w:hAnsi="Arial" w:cs="Arial"/>
        </w:rPr>
      </w:pPr>
    </w:p>
    <w:p w14:paraId="546110ED" w14:textId="77777777" w:rsidR="004261F8" w:rsidRPr="00105521" w:rsidRDefault="004261F8" w:rsidP="00105521">
      <w:pPr>
        <w:tabs>
          <w:tab w:val="left" w:pos="284"/>
        </w:tabs>
        <w:jc w:val="both"/>
        <w:rPr>
          <w:rFonts w:ascii="Arial" w:hAnsi="Arial" w:cs="Arial"/>
        </w:rPr>
      </w:pPr>
    </w:p>
    <w:p w14:paraId="6340366B" w14:textId="65F5AEE8" w:rsidR="003365E9" w:rsidRPr="00F97A56" w:rsidRDefault="00322BE4" w:rsidP="00854572">
      <w:pPr>
        <w:pStyle w:val="Odlomakpopisa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F97A56">
        <w:rPr>
          <w:rFonts w:ascii="Arial" w:hAnsi="Arial" w:cs="Arial"/>
          <w:b/>
          <w:bCs/>
        </w:rPr>
        <w:lastRenderedPageBreak/>
        <w:t xml:space="preserve">NAZIV PROGRAMA: </w:t>
      </w:r>
      <w:r w:rsidR="003365E9" w:rsidRPr="00F97A56">
        <w:rPr>
          <w:rFonts w:ascii="Arial" w:hAnsi="Arial" w:cs="Arial"/>
          <w:b/>
          <w:bCs/>
        </w:rPr>
        <w:t>INVESTICIJSKO ODRŽAVANJE SREDNJIH ŠKOLA</w:t>
      </w:r>
    </w:p>
    <w:p w14:paraId="1D43E44F" w14:textId="77777777" w:rsidR="00F97A56" w:rsidRPr="00F97A56" w:rsidRDefault="00F97A56" w:rsidP="00F97A56">
      <w:pPr>
        <w:pStyle w:val="Odlomakpopis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67A80D20" w14:textId="0983D521" w:rsidR="00B04183" w:rsidRDefault="00B04183" w:rsidP="00B04183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F97A56">
        <w:rPr>
          <w:rFonts w:ascii="Arial" w:hAnsi="Arial" w:cs="Arial"/>
          <w:b/>
          <w:bCs/>
          <w:sz w:val="22"/>
          <w:szCs w:val="22"/>
        </w:rPr>
        <w:t xml:space="preserve">3.1. AKTIVNOST </w:t>
      </w:r>
      <w:r w:rsidR="00F97A56" w:rsidRPr="00F97A56">
        <w:rPr>
          <w:rFonts w:ascii="Arial" w:hAnsi="Arial" w:cs="Arial"/>
          <w:b/>
          <w:bCs/>
          <w:sz w:val="22"/>
          <w:szCs w:val="22"/>
        </w:rPr>
        <w:t>A240201 Investicijsko održavanje SŠ- minimalni standard</w:t>
      </w:r>
    </w:p>
    <w:p w14:paraId="2193F5E8" w14:textId="34B67E84" w:rsidR="00365149" w:rsidRDefault="00365149" w:rsidP="00B04183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Istarska županija kao osnivač financira rashode za tekuće i investicijsko održavanje i hitne intervencije sukladno Odluci o kriterijima, mjerilima i načinu financiranja decentraliziranih funkcija srednjih škola i učeničkih domova</w:t>
      </w:r>
    </w:p>
    <w:p w14:paraId="58204ED7" w14:textId="6433928D" w:rsidR="00A910DD" w:rsidRDefault="00A910DD" w:rsidP="00B04183">
      <w:pPr>
        <w:tabs>
          <w:tab w:val="left" w:pos="284"/>
        </w:tabs>
        <w:jc w:val="both"/>
        <w:rPr>
          <w:rFonts w:ascii="Arial" w:hAnsi="Arial" w:cs="Arial"/>
        </w:rPr>
      </w:pPr>
    </w:p>
    <w:p w14:paraId="31CB27A3" w14:textId="77777777" w:rsidR="00A910DD" w:rsidRPr="00A910DD" w:rsidRDefault="00A910DD" w:rsidP="00A910DD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910DD">
        <w:rPr>
          <w:rFonts w:ascii="Arial" w:eastAsia="Calibri" w:hAnsi="Arial" w:cs="Arial"/>
          <w:b/>
          <w:bCs/>
          <w:sz w:val="22"/>
          <w:szCs w:val="22"/>
        </w:rPr>
        <w:t xml:space="preserve">CILJ USPJEŠNOSTI </w:t>
      </w:r>
    </w:p>
    <w:p w14:paraId="60D97422" w14:textId="77777777" w:rsidR="00A910DD" w:rsidRPr="0019706D" w:rsidRDefault="00A910DD" w:rsidP="00A910DD">
      <w:pPr>
        <w:jc w:val="both"/>
        <w:rPr>
          <w:rFonts w:ascii="Arial" w:eastAsia="Calibri" w:hAnsi="Arial" w:cs="Arial"/>
          <w:sz w:val="22"/>
          <w:szCs w:val="22"/>
        </w:rPr>
      </w:pPr>
      <w:r w:rsidRPr="0019706D">
        <w:rPr>
          <w:rFonts w:ascii="Arial" w:eastAsia="Calibri" w:hAnsi="Arial" w:cs="Arial"/>
          <w:sz w:val="22"/>
          <w:szCs w:val="22"/>
        </w:rPr>
        <w:t xml:space="preserve">Cilj uspješnosti je osigurati nesmetan, kvalitetan i siguran  rad školske ustanove. </w:t>
      </w:r>
    </w:p>
    <w:p w14:paraId="388510FD" w14:textId="63F537B5" w:rsidR="003365E9" w:rsidRDefault="003365E9" w:rsidP="003365E9">
      <w:pPr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1"/>
        <w:gridCol w:w="1874"/>
        <w:gridCol w:w="1846"/>
        <w:gridCol w:w="1781"/>
        <w:gridCol w:w="1350"/>
      </w:tblGrid>
      <w:tr w:rsidR="00913EE7" w:rsidRPr="009A4941" w14:paraId="33F2EAFD" w14:textId="1B255CBE" w:rsidTr="00061933">
        <w:trPr>
          <w:trHeight w:val="567"/>
        </w:trPr>
        <w:tc>
          <w:tcPr>
            <w:tcW w:w="2211" w:type="dxa"/>
            <w:vMerge w:val="restart"/>
            <w:shd w:val="clear" w:color="auto" w:fill="DBE5F1" w:themeFill="accent1" w:themeFillTint="33"/>
          </w:tcPr>
          <w:p w14:paraId="77F5A38A" w14:textId="77777777" w:rsidR="00913EE7" w:rsidRPr="009A4941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Naziv prioriteta posebnog cilja/ mjere</w:t>
            </w:r>
          </w:p>
          <w:p w14:paraId="258FE2CA" w14:textId="77777777" w:rsidR="00913EE7" w:rsidRPr="009A4941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51" w:type="dxa"/>
            <w:gridSpan w:val="4"/>
            <w:shd w:val="clear" w:color="auto" w:fill="DBE5F1" w:themeFill="accent1" w:themeFillTint="33"/>
          </w:tcPr>
          <w:p w14:paraId="0363A996" w14:textId="47957FBF" w:rsidR="00913EE7" w:rsidRPr="009A4941" w:rsidRDefault="00913EE7" w:rsidP="00061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Planirana sredstva u Proračunu Istarske županije</w:t>
            </w:r>
          </w:p>
        </w:tc>
      </w:tr>
      <w:tr w:rsidR="00913EE7" w:rsidRPr="009A4941" w14:paraId="2AA9B74F" w14:textId="216D9AB0" w:rsidTr="00913EE7">
        <w:trPr>
          <w:trHeight w:val="567"/>
        </w:trPr>
        <w:tc>
          <w:tcPr>
            <w:tcW w:w="2211" w:type="dxa"/>
            <w:vMerge/>
            <w:shd w:val="clear" w:color="auto" w:fill="DBE5F1" w:themeFill="accent1" w:themeFillTint="33"/>
          </w:tcPr>
          <w:p w14:paraId="092DA948" w14:textId="77777777" w:rsidR="00913EE7" w:rsidRPr="009A4941" w:rsidRDefault="00913EE7" w:rsidP="00913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DBE5F1" w:themeFill="accent1" w:themeFillTint="33"/>
          </w:tcPr>
          <w:p w14:paraId="37C3D991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Program u Proračunu</w:t>
            </w:r>
          </w:p>
          <w:p w14:paraId="6F7E622B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IŽ</w:t>
            </w:r>
          </w:p>
        </w:tc>
        <w:tc>
          <w:tcPr>
            <w:tcW w:w="1846" w:type="dxa"/>
            <w:shd w:val="clear" w:color="auto" w:fill="DBE5F1" w:themeFill="accent1" w:themeFillTint="33"/>
          </w:tcPr>
          <w:p w14:paraId="5E890B4C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Poveznica na izvor fin. u Proračunu IŽ</w:t>
            </w:r>
          </w:p>
        </w:tc>
        <w:tc>
          <w:tcPr>
            <w:tcW w:w="1781" w:type="dxa"/>
            <w:shd w:val="clear" w:color="auto" w:fill="DBE5F1" w:themeFill="accent1" w:themeFillTint="33"/>
          </w:tcPr>
          <w:p w14:paraId="4A83503B" w14:textId="5C699A7B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Procijenjeni trošak provedbe mjere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04D41873" w14:textId="5A583653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Ostvareni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trošak provedbe mjere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13EE7" w:rsidRPr="009A4941" w14:paraId="28890700" w14:textId="57BAA454" w:rsidTr="00913EE7">
        <w:trPr>
          <w:trHeight w:val="567"/>
        </w:trPr>
        <w:tc>
          <w:tcPr>
            <w:tcW w:w="7712" w:type="dxa"/>
            <w:gridSpan w:val="4"/>
            <w:shd w:val="clear" w:color="auto" w:fill="D5FFD5"/>
            <w:vAlign w:val="center"/>
          </w:tcPr>
          <w:p w14:paraId="6F72F760" w14:textId="737D988A" w:rsidR="00913EE7" w:rsidRPr="00F97A56" w:rsidRDefault="00913EE7" w:rsidP="00F97A56">
            <w:pPr>
              <w:jc w:val="both"/>
              <w:rPr>
                <w:rFonts w:ascii="Arial" w:hAnsi="Arial" w:cs="Arial"/>
              </w:rPr>
            </w:pPr>
            <w:r w:rsidRPr="00F97A56">
              <w:rPr>
                <w:rFonts w:ascii="Arial" w:hAnsi="Arial" w:cs="Arial"/>
                <w:b/>
                <w:bCs/>
                <w:sz w:val="20"/>
              </w:rPr>
              <w:t>2. PAMETNA REGIJA ZNANJA PREPOZNATLJIVA PO VISOKOJ KVALITETI ŽIVOTA, DOSTUPNOM OBRAZOVANJU I UKLJUČIVOSTI</w:t>
            </w:r>
          </w:p>
        </w:tc>
        <w:tc>
          <w:tcPr>
            <w:tcW w:w="1350" w:type="dxa"/>
            <w:shd w:val="clear" w:color="auto" w:fill="D5FFD5"/>
          </w:tcPr>
          <w:p w14:paraId="2E3F1F55" w14:textId="77777777" w:rsidR="00913EE7" w:rsidRPr="00F97A56" w:rsidRDefault="00913EE7" w:rsidP="00F97A56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3EE7" w:rsidRPr="009A4941" w14:paraId="4D7A4B88" w14:textId="46A1BA2C" w:rsidTr="00913EE7">
        <w:trPr>
          <w:trHeight w:val="567"/>
        </w:trPr>
        <w:tc>
          <w:tcPr>
            <w:tcW w:w="7712" w:type="dxa"/>
            <w:gridSpan w:val="4"/>
          </w:tcPr>
          <w:p w14:paraId="0793D5B6" w14:textId="3451EC2E" w:rsidR="00913EE7" w:rsidRPr="00C90020" w:rsidRDefault="00913EE7" w:rsidP="00F97A56">
            <w:pPr>
              <w:jc w:val="both"/>
              <w:rPr>
                <w:rFonts w:ascii="Arial" w:hAnsi="Arial" w:cs="Arial"/>
                <w:sz w:val="20"/>
              </w:rPr>
            </w:pPr>
            <w:r w:rsidRPr="00C90020">
              <w:rPr>
                <w:rFonts w:ascii="Arial" w:hAnsi="Arial" w:cs="Arial"/>
                <w:b/>
                <w:bCs/>
                <w:sz w:val="20"/>
              </w:rPr>
              <w:t>2.1. Osiguranje visokih standarda i dostupnosti obrazovanja</w:t>
            </w:r>
          </w:p>
        </w:tc>
        <w:tc>
          <w:tcPr>
            <w:tcW w:w="1350" w:type="dxa"/>
          </w:tcPr>
          <w:p w14:paraId="45700FF6" w14:textId="77777777" w:rsidR="00913EE7" w:rsidRPr="00C90020" w:rsidRDefault="00913EE7" w:rsidP="00F97A56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3EE7" w:rsidRPr="009A4941" w14:paraId="6DD49919" w14:textId="7721325F" w:rsidTr="00913EE7">
        <w:trPr>
          <w:trHeight w:val="567"/>
        </w:trPr>
        <w:tc>
          <w:tcPr>
            <w:tcW w:w="2211" w:type="dxa"/>
          </w:tcPr>
          <w:p w14:paraId="67B084E2" w14:textId="77777777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B3E">
              <w:rPr>
                <w:rFonts w:ascii="Arial" w:hAnsi="Arial" w:cs="Arial"/>
                <w:sz w:val="22"/>
                <w:szCs w:val="22"/>
              </w:rPr>
              <w:t>2.1.1. Izgradnja, rekonstrukcija, dogradnja i opre</w:t>
            </w:r>
            <w:r>
              <w:rPr>
                <w:rFonts w:ascii="Arial" w:hAnsi="Arial" w:cs="Arial"/>
                <w:sz w:val="22"/>
                <w:szCs w:val="22"/>
              </w:rPr>
              <w:t xml:space="preserve">manje osnovnih i srednjih škola </w:t>
            </w:r>
            <w:r w:rsidRPr="00F26B3E">
              <w:rPr>
                <w:rFonts w:ascii="Arial" w:hAnsi="Arial" w:cs="Arial"/>
                <w:sz w:val="22"/>
                <w:szCs w:val="22"/>
              </w:rPr>
              <w:t>te učeničkih domova</w:t>
            </w:r>
          </w:p>
        </w:tc>
        <w:tc>
          <w:tcPr>
            <w:tcW w:w="1874" w:type="dxa"/>
          </w:tcPr>
          <w:p w14:paraId="79E6C231" w14:textId="77777777" w:rsidR="00913EE7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2402 Investicijsko održavanje srednjih škola;</w:t>
            </w:r>
          </w:p>
          <w:p w14:paraId="466253B3" w14:textId="00B60C81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6" w:type="dxa"/>
          </w:tcPr>
          <w:p w14:paraId="4531CB66" w14:textId="1D6B154D" w:rsidR="00913EE7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A240201</w:t>
            </w:r>
          </w:p>
          <w:p w14:paraId="30F66806" w14:textId="630A4E4F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1" w:type="dxa"/>
          </w:tcPr>
          <w:p w14:paraId="7801883E" w14:textId="2854DB3B" w:rsidR="00913EE7" w:rsidRPr="009A4941" w:rsidRDefault="00484921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4.233,50</w:t>
            </w:r>
          </w:p>
        </w:tc>
        <w:tc>
          <w:tcPr>
            <w:tcW w:w="1350" w:type="dxa"/>
          </w:tcPr>
          <w:p w14:paraId="4F9656D4" w14:textId="797D1B04" w:rsidR="00913EE7" w:rsidRDefault="00484921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1.232,50</w:t>
            </w:r>
          </w:p>
        </w:tc>
      </w:tr>
      <w:tr w:rsidR="00913EE7" w:rsidRPr="009A4941" w14:paraId="0F855D94" w14:textId="558DE7A5" w:rsidTr="00913EE7">
        <w:trPr>
          <w:trHeight w:val="567"/>
        </w:trPr>
        <w:tc>
          <w:tcPr>
            <w:tcW w:w="5931" w:type="dxa"/>
            <w:gridSpan w:val="3"/>
            <w:shd w:val="clear" w:color="auto" w:fill="DBE5F1" w:themeFill="accent1" w:themeFillTint="33"/>
          </w:tcPr>
          <w:p w14:paraId="385D1C25" w14:textId="53CD5DA3" w:rsidR="00913EE7" w:rsidRPr="00C90020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020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781" w:type="dxa"/>
            <w:shd w:val="clear" w:color="auto" w:fill="DBE5F1" w:themeFill="accent1" w:themeFillTint="33"/>
          </w:tcPr>
          <w:p w14:paraId="670D97CC" w14:textId="7C86190E" w:rsidR="00913EE7" w:rsidRDefault="00484921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4.233,50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3FFC7C9C" w14:textId="3C101379" w:rsidR="00913EE7" w:rsidRDefault="00484921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1.232,50</w:t>
            </w:r>
          </w:p>
        </w:tc>
      </w:tr>
    </w:tbl>
    <w:p w14:paraId="23EB0576" w14:textId="5564B8C1" w:rsidR="005B65EB" w:rsidRDefault="005B65EB" w:rsidP="005B65E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0CCBA2B" w14:textId="79D11721" w:rsidR="00F97A56" w:rsidRDefault="00F97A56" w:rsidP="00F97A56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B1F56">
        <w:rPr>
          <w:rFonts w:ascii="Arial" w:hAnsi="Arial" w:cs="Arial"/>
          <w:b/>
          <w:bCs/>
          <w:sz w:val="22"/>
          <w:szCs w:val="22"/>
        </w:rPr>
        <w:t xml:space="preserve">POKAZATELJI USPJEŠNOSTI </w:t>
      </w:r>
    </w:p>
    <w:p w14:paraId="42C1D00B" w14:textId="77777777" w:rsidR="00365149" w:rsidRPr="00C90020" w:rsidRDefault="00365149" w:rsidP="00365149">
      <w:pPr>
        <w:jc w:val="both"/>
        <w:rPr>
          <w:rFonts w:ascii="Arial" w:hAnsi="Arial" w:cs="Arial"/>
          <w:sz w:val="22"/>
          <w:szCs w:val="22"/>
        </w:rPr>
      </w:pPr>
      <w:r w:rsidRPr="00C90020">
        <w:rPr>
          <w:rFonts w:ascii="Arial" w:hAnsi="Arial" w:cs="Arial"/>
          <w:sz w:val="22"/>
          <w:szCs w:val="22"/>
        </w:rPr>
        <w:t xml:space="preserve">Mjere 2.1.1. (Izgradnja, rekonstrukcija, dogradnja i opremanje osnovnih i srednjih škola te učeničkih domova) iz Provedbenog programa Istarske županije 2022.-2025. sa ciljem </w:t>
      </w:r>
      <w:r w:rsidRPr="00C90020">
        <w:rPr>
          <w:rFonts w:ascii="Arial" w:eastAsia="Calibri" w:hAnsi="Arial" w:cs="Arial"/>
          <w:sz w:val="22"/>
          <w:szCs w:val="22"/>
        </w:rPr>
        <w:t>osigurati nesmetan, kvalitetan i siguran  rad školske ustanove.</w:t>
      </w:r>
    </w:p>
    <w:p w14:paraId="3B49FE6B" w14:textId="77777777" w:rsidR="00F97A56" w:rsidRPr="00C90020" w:rsidRDefault="00F97A56" w:rsidP="00F97A56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C90020">
        <w:rPr>
          <w:rFonts w:ascii="Arial" w:hAnsi="Arial" w:cs="Arial"/>
          <w:sz w:val="22"/>
          <w:szCs w:val="22"/>
        </w:rPr>
        <w:t>Uspješno je pregrađena jedna učionica za potrebe održavanja nastave.</w:t>
      </w:r>
    </w:p>
    <w:p w14:paraId="1410BA6E" w14:textId="77777777" w:rsidR="00F97A56" w:rsidRPr="00C90020" w:rsidRDefault="00F97A56" w:rsidP="005B65E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77ECB72" w14:textId="77777777" w:rsidR="00F97A56" w:rsidRDefault="00F97A56" w:rsidP="005B65E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FB6C254" w14:textId="600110B6" w:rsidR="005B65EB" w:rsidRDefault="005B65EB" w:rsidP="005B65E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Pokazatelji rezultata za mjeru 2.1.1.:</w:t>
      </w:r>
    </w:p>
    <w:p w14:paraId="08DADF57" w14:textId="77777777" w:rsidR="005B65EB" w:rsidRPr="003365E9" w:rsidRDefault="005B65EB" w:rsidP="003365E9">
      <w:pPr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418"/>
      </w:tblGrid>
      <w:tr w:rsidR="003365E9" w:rsidRPr="00D30052" w14:paraId="5FF528F7" w14:textId="77777777" w:rsidTr="002572A0">
        <w:trPr>
          <w:trHeight w:val="1144"/>
        </w:trPr>
        <w:tc>
          <w:tcPr>
            <w:tcW w:w="3114" w:type="dxa"/>
            <w:shd w:val="clear" w:color="auto" w:fill="FDE9D9" w:themeFill="accent6" w:themeFillTint="33"/>
          </w:tcPr>
          <w:p w14:paraId="326B6458" w14:textId="77777777" w:rsidR="003365E9" w:rsidRPr="00D30052" w:rsidRDefault="003365E9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052">
              <w:rPr>
                <w:rFonts w:ascii="Arial" w:hAnsi="Arial" w:cs="Arial"/>
                <w:b/>
                <w:bCs/>
                <w:sz w:val="22"/>
                <w:szCs w:val="22"/>
              </w:rPr>
              <w:t>Pokazatelj rezultata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5CF55112" w14:textId="77777777" w:rsidR="003365E9" w:rsidRPr="00D30052" w:rsidRDefault="003365E9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052">
              <w:rPr>
                <w:rFonts w:ascii="Arial" w:hAnsi="Arial" w:cs="Arial"/>
                <w:b/>
                <w:bCs/>
                <w:sz w:val="22"/>
                <w:szCs w:val="22"/>
              </w:rPr>
              <w:t>Početna vrijednost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4A33F5DB" w14:textId="77777777" w:rsidR="003365E9" w:rsidRDefault="003365E9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Ciljna vrijednost </w:t>
            </w:r>
          </w:p>
          <w:p w14:paraId="466BB5FD" w14:textId="4303D5E4" w:rsidR="003365E9" w:rsidRPr="00D30052" w:rsidRDefault="003365E9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48492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2D31862D" w14:textId="559725F4" w:rsidR="003365E9" w:rsidRPr="00D30052" w:rsidRDefault="00C1592B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Ostvarena</w:t>
            </w:r>
            <w:r w:rsidR="003365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vrijednost u periodu 01-</w:t>
            </w:r>
            <w:r w:rsidR="00F97A56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3365E9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48492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3365E9" w14:paraId="6BCF41EE" w14:textId="77777777" w:rsidTr="002572A0">
        <w:trPr>
          <w:trHeight w:val="567"/>
        </w:trPr>
        <w:tc>
          <w:tcPr>
            <w:tcW w:w="3114" w:type="dxa"/>
          </w:tcPr>
          <w:p w14:paraId="5B31638C" w14:textId="77777777" w:rsidR="003365E9" w:rsidRDefault="003365E9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B3E">
              <w:rPr>
                <w:rFonts w:ascii="Arial" w:hAnsi="Arial" w:cs="Arial"/>
                <w:sz w:val="22"/>
                <w:szCs w:val="22"/>
              </w:rPr>
              <w:t>Broj izgrađenih, dograđenih, rekonstruiranih, adaptiranih i/ili, saniranih zgrada osnovnih i srednjih škola te učeničkih domova</w:t>
            </w:r>
          </w:p>
        </w:tc>
        <w:tc>
          <w:tcPr>
            <w:tcW w:w="1701" w:type="dxa"/>
          </w:tcPr>
          <w:p w14:paraId="10C4C735" w14:textId="07C8D011" w:rsidR="003365E9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81AEB75" w14:textId="03234E3B" w:rsidR="003365E9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BC7D1FA" w14:textId="7C7CE64D" w:rsidR="003365E9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1C99A305" w14:textId="2AFBC88A" w:rsidR="003365E9" w:rsidRPr="003365E9" w:rsidRDefault="003365E9" w:rsidP="003365E9">
      <w:pPr>
        <w:tabs>
          <w:tab w:val="left" w:pos="284"/>
        </w:tabs>
        <w:jc w:val="both"/>
        <w:rPr>
          <w:rFonts w:ascii="Arial" w:hAnsi="Arial" w:cs="Arial"/>
        </w:rPr>
      </w:pPr>
    </w:p>
    <w:p w14:paraId="18491D18" w14:textId="47EDD5B8" w:rsidR="003365E9" w:rsidRDefault="003365E9" w:rsidP="003365E9">
      <w:pPr>
        <w:pStyle w:val="Odlomakpopis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0A2CCFEF" w14:textId="77777777" w:rsidR="003365E9" w:rsidRPr="005B65EB" w:rsidRDefault="003365E9" w:rsidP="003365E9">
      <w:pPr>
        <w:pStyle w:val="Odlomakpopisa"/>
        <w:tabs>
          <w:tab w:val="left" w:pos="284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14B0A709" w14:textId="591D78AE" w:rsidR="00F97A56" w:rsidRPr="00854572" w:rsidRDefault="003365E9" w:rsidP="005B65EB">
      <w:pPr>
        <w:pStyle w:val="Odlomakpopisa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854572">
        <w:rPr>
          <w:rFonts w:ascii="Arial" w:hAnsi="Arial" w:cs="Arial"/>
          <w:b/>
          <w:bCs/>
        </w:rPr>
        <w:t>NAZIV PROGRAMA: KAPITALNA ULAGANJA U SREDNJE ŠKOLE</w:t>
      </w:r>
    </w:p>
    <w:p w14:paraId="150A435E" w14:textId="66C4F448" w:rsidR="00F97A56" w:rsidRDefault="00F97A56" w:rsidP="005B65EB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4.1. AKTIVNOST K2404</w:t>
      </w:r>
      <w:r w:rsidR="00484921">
        <w:rPr>
          <w:rFonts w:ascii="Arial" w:hAnsi="Arial" w:cs="Arial"/>
          <w:b/>
          <w:bCs/>
          <w:sz w:val="22"/>
          <w:szCs w:val="22"/>
        </w:rPr>
        <w:t>22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484921">
        <w:rPr>
          <w:rFonts w:ascii="Arial" w:hAnsi="Arial" w:cs="Arial"/>
          <w:b/>
          <w:bCs/>
          <w:sz w:val="22"/>
          <w:szCs w:val="22"/>
        </w:rPr>
        <w:t>Nabava vozila za djelatnost autoškole</w:t>
      </w:r>
    </w:p>
    <w:p w14:paraId="0BECFBBA" w14:textId="6A3AD851" w:rsidR="00F97A56" w:rsidRPr="00F97A56" w:rsidRDefault="00F97A56" w:rsidP="005B65E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97A56">
        <w:rPr>
          <w:rFonts w:ascii="Arial" w:hAnsi="Arial" w:cs="Arial"/>
          <w:sz w:val="22"/>
          <w:szCs w:val="22"/>
        </w:rPr>
        <w:lastRenderedPageBreak/>
        <w:t xml:space="preserve">U okviru ove aktivnosti planirana je </w:t>
      </w:r>
      <w:r w:rsidR="00484921">
        <w:rPr>
          <w:rFonts w:ascii="Arial" w:hAnsi="Arial" w:cs="Arial"/>
          <w:sz w:val="22"/>
          <w:szCs w:val="22"/>
        </w:rPr>
        <w:t>nabava vozila za djelatnost auto</w:t>
      </w:r>
      <w:r w:rsidRPr="00F97A56">
        <w:rPr>
          <w:rFonts w:ascii="Arial" w:hAnsi="Arial" w:cs="Arial"/>
          <w:sz w:val="22"/>
          <w:szCs w:val="22"/>
        </w:rPr>
        <w:t>škole</w:t>
      </w:r>
      <w:r w:rsidR="00FD5F9A">
        <w:rPr>
          <w:rFonts w:ascii="Arial" w:hAnsi="Arial" w:cs="Arial"/>
          <w:sz w:val="22"/>
          <w:szCs w:val="22"/>
        </w:rPr>
        <w:t xml:space="preserve"> u cilju </w:t>
      </w:r>
      <w:r w:rsidR="00484921">
        <w:rPr>
          <w:rFonts w:ascii="Arial" w:hAnsi="Arial" w:cs="Arial"/>
          <w:sz w:val="22"/>
          <w:szCs w:val="22"/>
        </w:rPr>
        <w:t>odvijanja navedene djelatnosti u skladu sa zakonskim propisima i sigurnim uvjetima učenja vožnje.</w:t>
      </w:r>
    </w:p>
    <w:p w14:paraId="2EC188A4" w14:textId="766D3E1E" w:rsidR="005B65EB" w:rsidRDefault="005B65EB" w:rsidP="005B65EB">
      <w:pPr>
        <w:tabs>
          <w:tab w:val="left" w:pos="284"/>
        </w:tabs>
        <w:jc w:val="both"/>
        <w:rPr>
          <w:rFonts w:ascii="Arial" w:hAnsi="Arial" w:cs="Arial"/>
        </w:rPr>
      </w:pPr>
    </w:p>
    <w:p w14:paraId="69E93532" w14:textId="77777777" w:rsidR="00A910DD" w:rsidRPr="00A910DD" w:rsidRDefault="00A910DD" w:rsidP="00A910DD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910DD">
        <w:rPr>
          <w:rFonts w:ascii="Arial" w:eastAsia="Calibri" w:hAnsi="Arial" w:cs="Arial"/>
          <w:b/>
          <w:bCs/>
          <w:sz w:val="22"/>
          <w:szCs w:val="22"/>
        </w:rPr>
        <w:t xml:space="preserve">CILJ USPJEŠNOSTI </w:t>
      </w:r>
    </w:p>
    <w:p w14:paraId="57F4EB06" w14:textId="0C276F33" w:rsidR="00A910DD" w:rsidRPr="00FC505D" w:rsidRDefault="00A910DD" w:rsidP="00FC505D">
      <w:pPr>
        <w:jc w:val="both"/>
        <w:rPr>
          <w:rFonts w:ascii="Arial" w:eastAsia="Calibri" w:hAnsi="Arial" w:cs="Arial"/>
          <w:sz w:val="22"/>
          <w:szCs w:val="22"/>
        </w:rPr>
      </w:pPr>
      <w:r w:rsidRPr="0019706D">
        <w:rPr>
          <w:rFonts w:ascii="Arial" w:eastAsia="Calibri" w:hAnsi="Arial" w:cs="Arial"/>
          <w:sz w:val="22"/>
          <w:szCs w:val="22"/>
        </w:rPr>
        <w:t xml:space="preserve">Cilj uspješnosti je </w:t>
      </w:r>
      <w:r w:rsidR="00E763D7">
        <w:rPr>
          <w:rFonts w:ascii="Arial" w:eastAsia="Calibri" w:hAnsi="Arial" w:cs="Arial"/>
          <w:sz w:val="22"/>
          <w:szCs w:val="22"/>
        </w:rPr>
        <w:t>odvijanje djelatnosti autoškole</w:t>
      </w:r>
      <w:r w:rsidR="000F5D2C">
        <w:rPr>
          <w:rFonts w:ascii="Arial" w:eastAsia="Calibri" w:hAnsi="Arial" w:cs="Arial"/>
          <w:sz w:val="22"/>
          <w:szCs w:val="22"/>
        </w:rPr>
        <w:t xml:space="preserve"> u sigurnim i odgovarajućim materijalno-tehničkim uvjetima</w:t>
      </w:r>
      <w:r w:rsidRPr="0019706D">
        <w:rPr>
          <w:rFonts w:ascii="Arial" w:eastAsia="Calibri" w:hAnsi="Arial" w:cs="Arial"/>
          <w:sz w:val="22"/>
          <w:szCs w:val="22"/>
        </w:rPr>
        <w:t xml:space="preserve">. </w:t>
      </w:r>
    </w:p>
    <w:p w14:paraId="50F231CC" w14:textId="77777777" w:rsidR="00A910DD" w:rsidRPr="005B65EB" w:rsidRDefault="00A910DD" w:rsidP="005B65EB">
      <w:pPr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7"/>
        <w:gridCol w:w="1850"/>
        <w:gridCol w:w="1851"/>
        <w:gridCol w:w="1784"/>
        <w:gridCol w:w="1360"/>
      </w:tblGrid>
      <w:tr w:rsidR="00913EE7" w:rsidRPr="009A4941" w14:paraId="7B73CFA7" w14:textId="36F4835C" w:rsidTr="00061933">
        <w:trPr>
          <w:trHeight w:val="567"/>
        </w:trPr>
        <w:tc>
          <w:tcPr>
            <w:tcW w:w="2217" w:type="dxa"/>
            <w:vMerge w:val="restart"/>
            <w:shd w:val="clear" w:color="auto" w:fill="DBE5F1" w:themeFill="accent1" w:themeFillTint="33"/>
          </w:tcPr>
          <w:p w14:paraId="5B4516DA" w14:textId="77777777" w:rsidR="00913EE7" w:rsidRPr="009A4941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Naziv prioriteta posebnog cilja/ mjere</w:t>
            </w:r>
          </w:p>
          <w:p w14:paraId="048A995F" w14:textId="77777777" w:rsidR="00913EE7" w:rsidRPr="009A4941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5" w:type="dxa"/>
            <w:gridSpan w:val="4"/>
            <w:shd w:val="clear" w:color="auto" w:fill="DBE5F1" w:themeFill="accent1" w:themeFillTint="33"/>
          </w:tcPr>
          <w:p w14:paraId="5D602548" w14:textId="16BCE829" w:rsidR="00913EE7" w:rsidRPr="009A4941" w:rsidRDefault="00913EE7" w:rsidP="00061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Planirana sredstva u Proračunu Istarske županije</w:t>
            </w:r>
          </w:p>
        </w:tc>
      </w:tr>
      <w:tr w:rsidR="00913EE7" w:rsidRPr="009A4941" w14:paraId="33687BC0" w14:textId="4C831239" w:rsidTr="00913EE7">
        <w:trPr>
          <w:trHeight w:val="567"/>
        </w:trPr>
        <w:tc>
          <w:tcPr>
            <w:tcW w:w="2217" w:type="dxa"/>
            <w:vMerge/>
            <w:shd w:val="clear" w:color="auto" w:fill="DBE5F1" w:themeFill="accent1" w:themeFillTint="33"/>
          </w:tcPr>
          <w:p w14:paraId="24F22BA3" w14:textId="77777777" w:rsidR="00913EE7" w:rsidRPr="009A4941" w:rsidRDefault="00913EE7" w:rsidP="00913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DBE5F1" w:themeFill="accent1" w:themeFillTint="33"/>
          </w:tcPr>
          <w:p w14:paraId="7980CA54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Program u Proračunu</w:t>
            </w:r>
          </w:p>
          <w:p w14:paraId="5CDEE89B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IŽ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14:paraId="6E8E7851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Poveznica na izvor fin. u Proračunu IŽ</w:t>
            </w:r>
          </w:p>
        </w:tc>
        <w:tc>
          <w:tcPr>
            <w:tcW w:w="1784" w:type="dxa"/>
            <w:shd w:val="clear" w:color="auto" w:fill="DBE5F1" w:themeFill="accent1" w:themeFillTint="33"/>
          </w:tcPr>
          <w:p w14:paraId="6AAABED9" w14:textId="74E22A18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Procijenjeni trošak provedbe mjere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14:paraId="5B5EF118" w14:textId="2375C4AB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Ostvareni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trošak provedbe mjere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13EE7" w:rsidRPr="009A4941" w14:paraId="6A29FA3E" w14:textId="6453FE22" w:rsidTr="00913EE7">
        <w:trPr>
          <w:trHeight w:val="567"/>
        </w:trPr>
        <w:tc>
          <w:tcPr>
            <w:tcW w:w="7702" w:type="dxa"/>
            <w:gridSpan w:val="4"/>
            <w:shd w:val="clear" w:color="auto" w:fill="D5FFD5"/>
            <w:vAlign w:val="center"/>
          </w:tcPr>
          <w:p w14:paraId="4A604453" w14:textId="165C2CBA" w:rsidR="00913EE7" w:rsidRPr="003B43F1" w:rsidRDefault="00913EE7" w:rsidP="003B43F1">
            <w:pPr>
              <w:jc w:val="both"/>
              <w:rPr>
                <w:rFonts w:ascii="Arial" w:hAnsi="Arial" w:cs="Arial"/>
              </w:rPr>
            </w:pPr>
            <w:r w:rsidRPr="003B43F1">
              <w:rPr>
                <w:rFonts w:ascii="Arial" w:hAnsi="Arial" w:cs="Arial"/>
                <w:b/>
                <w:bCs/>
                <w:sz w:val="20"/>
              </w:rPr>
              <w:t>2. PAMETNA REGIJA ZNANJA PREPOZNATLJIVA PO VISOKOJ KVALITETI ŽIVOTA, DOSTUPNOM OBRAZOVANJU I UKLJUČIVOSTI</w:t>
            </w:r>
          </w:p>
        </w:tc>
        <w:tc>
          <w:tcPr>
            <w:tcW w:w="1360" w:type="dxa"/>
            <w:shd w:val="clear" w:color="auto" w:fill="D5FFD5"/>
          </w:tcPr>
          <w:p w14:paraId="05494515" w14:textId="77777777" w:rsidR="00913EE7" w:rsidRPr="003B43F1" w:rsidRDefault="00913EE7" w:rsidP="003B43F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3EE7" w:rsidRPr="009A4941" w14:paraId="796D8FD4" w14:textId="66EBEB3A" w:rsidTr="00913EE7">
        <w:trPr>
          <w:trHeight w:val="567"/>
        </w:trPr>
        <w:tc>
          <w:tcPr>
            <w:tcW w:w="7702" w:type="dxa"/>
            <w:gridSpan w:val="4"/>
          </w:tcPr>
          <w:p w14:paraId="7523CC9D" w14:textId="692CA2C0" w:rsidR="00913EE7" w:rsidRPr="00365149" w:rsidRDefault="00913EE7" w:rsidP="003B43F1">
            <w:pPr>
              <w:jc w:val="both"/>
              <w:rPr>
                <w:rFonts w:ascii="Arial" w:hAnsi="Arial" w:cs="Arial"/>
                <w:sz w:val="20"/>
              </w:rPr>
            </w:pPr>
            <w:r w:rsidRPr="00365149">
              <w:rPr>
                <w:rFonts w:ascii="Arial" w:hAnsi="Arial" w:cs="Arial"/>
                <w:b/>
                <w:bCs/>
                <w:sz w:val="20"/>
              </w:rPr>
              <w:t>2.1. Osiguranje visokih standarda i dostupnosti obrazovanja</w:t>
            </w:r>
          </w:p>
        </w:tc>
        <w:tc>
          <w:tcPr>
            <w:tcW w:w="1360" w:type="dxa"/>
          </w:tcPr>
          <w:p w14:paraId="03ABFD8B" w14:textId="77777777" w:rsidR="00913EE7" w:rsidRPr="00365149" w:rsidRDefault="00913EE7" w:rsidP="003B43F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3EE7" w:rsidRPr="009A4941" w14:paraId="43865F88" w14:textId="782A7F6E" w:rsidTr="00913EE7">
        <w:trPr>
          <w:trHeight w:val="567"/>
        </w:trPr>
        <w:tc>
          <w:tcPr>
            <w:tcW w:w="2217" w:type="dxa"/>
          </w:tcPr>
          <w:p w14:paraId="7B33AE53" w14:textId="77777777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B3E">
              <w:rPr>
                <w:rFonts w:ascii="Arial" w:hAnsi="Arial" w:cs="Arial"/>
                <w:sz w:val="22"/>
                <w:szCs w:val="22"/>
              </w:rPr>
              <w:t>2.1.1. Izgradnja, rekonstrukcija, dogradnja i opre</w:t>
            </w:r>
            <w:r>
              <w:rPr>
                <w:rFonts w:ascii="Arial" w:hAnsi="Arial" w:cs="Arial"/>
                <w:sz w:val="22"/>
                <w:szCs w:val="22"/>
              </w:rPr>
              <w:t xml:space="preserve">manje osnovnih i srednjih škola </w:t>
            </w:r>
            <w:r w:rsidRPr="00F26B3E">
              <w:rPr>
                <w:rFonts w:ascii="Arial" w:hAnsi="Arial" w:cs="Arial"/>
                <w:sz w:val="22"/>
                <w:szCs w:val="22"/>
              </w:rPr>
              <w:t>te učeničkih domova</w:t>
            </w:r>
          </w:p>
        </w:tc>
        <w:tc>
          <w:tcPr>
            <w:tcW w:w="1850" w:type="dxa"/>
          </w:tcPr>
          <w:p w14:paraId="08B39F2A" w14:textId="23C68368" w:rsidR="00913EE7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2404 Kapitalna ulaganja u srednje škole;</w:t>
            </w:r>
          </w:p>
          <w:p w14:paraId="6DEDCF38" w14:textId="77777777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573383B0" w14:textId="46FC147E" w:rsidR="00913EE7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A2404</w:t>
            </w:r>
            <w:r w:rsidR="00484921">
              <w:rPr>
                <w:rFonts w:ascii="Arial" w:hAnsi="Arial" w:cs="Arial"/>
                <w:sz w:val="22"/>
                <w:szCs w:val="22"/>
              </w:rPr>
              <w:t>22</w:t>
            </w:r>
          </w:p>
          <w:p w14:paraId="6E4FE9F3" w14:textId="77777777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4" w:type="dxa"/>
          </w:tcPr>
          <w:p w14:paraId="0ACF0884" w14:textId="40B04CEF" w:rsidR="00913EE7" w:rsidRPr="009A4941" w:rsidRDefault="006A1BAF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24.700,00</w:t>
            </w:r>
          </w:p>
        </w:tc>
        <w:tc>
          <w:tcPr>
            <w:tcW w:w="1360" w:type="dxa"/>
          </w:tcPr>
          <w:p w14:paraId="1167992C" w14:textId="6A7D0802" w:rsidR="00913EE7" w:rsidRDefault="006A1BAF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913EE7" w:rsidRPr="009A4941" w14:paraId="2909DF27" w14:textId="4E6BEA5A" w:rsidTr="00913EE7">
        <w:trPr>
          <w:trHeight w:val="567"/>
        </w:trPr>
        <w:tc>
          <w:tcPr>
            <w:tcW w:w="5918" w:type="dxa"/>
            <w:gridSpan w:val="3"/>
            <w:shd w:val="clear" w:color="auto" w:fill="DBE5F1" w:themeFill="accent1" w:themeFillTint="33"/>
          </w:tcPr>
          <w:p w14:paraId="1A18D83C" w14:textId="1959EBB7" w:rsidR="00913EE7" w:rsidRPr="00C90020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90020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784" w:type="dxa"/>
            <w:shd w:val="clear" w:color="auto" w:fill="DBE5F1" w:themeFill="accent1" w:themeFillTint="33"/>
          </w:tcPr>
          <w:p w14:paraId="462C3569" w14:textId="229ABD46" w:rsidR="00913EE7" w:rsidRDefault="006A1BAF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24.700,00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14:paraId="1D0A4F78" w14:textId="4CD6CA2D" w:rsidR="00913EE7" w:rsidRDefault="006A1BAF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14:paraId="38FC869F" w14:textId="77777777" w:rsidR="003B43F1" w:rsidRDefault="003B43F1" w:rsidP="003B43F1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2002D8A" w14:textId="654C3E3D" w:rsidR="003B43F1" w:rsidRPr="007B1F56" w:rsidRDefault="003B43F1" w:rsidP="003B43F1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B1F56">
        <w:rPr>
          <w:rFonts w:ascii="Arial" w:hAnsi="Arial" w:cs="Arial"/>
          <w:b/>
          <w:bCs/>
          <w:sz w:val="22"/>
          <w:szCs w:val="22"/>
        </w:rPr>
        <w:t xml:space="preserve">POKAZATELJI USPJEŠNOSTI </w:t>
      </w:r>
    </w:p>
    <w:p w14:paraId="78F42909" w14:textId="20A82945" w:rsidR="003B43F1" w:rsidRDefault="00A902C5" w:rsidP="003B43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2024. godini</w:t>
      </w:r>
      <w:r w:rsidR="000F5D2C">
        <w:rPr>
          <w:rFonts w:ascii="Arial" w:hAnsi="Arial" w:cs="Arial"/>
          <w:sz w:val="22"/>
          <w:szCs w:val="22"/>
        </w:rPr>
        <w:t xml:space="preserve"> započet je</w:t>
      </w:r>
      <w:r w:rsidR="00484921">
        <w:rPr>
          <w:rFonts w:ascii="Arial" w:hAnsi="Arial" w:cs="Arial"/>
          <w:sz w:val="22"/>
          <w:szCs w:val="22"/>
        </w:rPr>
        <w:t xml:space="preserve"> postupak nabave </w:t>
      </w:r>
      <w:r w:rsidR="006A1BAF">
        <w:rPr>
          <w:rFonts w:ascii="Arial" w:hAnsi="Arial" w:cs="Arial"/>
          <w:sz w:val="22"/>
          <w:szCs w:val="22"/>
        </w:rPr>
        <w:t xml:space="preserve">jednog </w:t>
      </w:r>
      <w:r w:rsidR="00484921">
        <w:rPr>
          <w:rFonts w:ascii="Arial" w:hAnsi="Arial" w:cs="Arial"/>
          <w:sz w:val="22"/>
          <w:szCs w:val="22"/>
        </w:rPr>
        <w:t>vozila za</w:t>
      </w:r>
      <w:r w:rsidR="006A1BAF">
        <w:rPr>
          <w:rFonts w:ascii="Arial" w:hAnsi="Arial" w:cs="Arial"/>
          <w:sz w:val="22"/>
          <w:szCs w:val="22"/>
        </w:rPr>
        <w:t xml:space="preserve"> potrebe </w:t>
      </w:r>
      <w:r w:rsidR="00484921">
        <w:rPr>
          <w:rFonts w:ascii="Arial" w:hAnsi="Arial" w:cs="Arial"/>
          <w:sz w:val="22"/>
          <w:szCs w:val="22"/>
        </w:rPr>
        <w:t xml:space="preserve"> djelatnost</w:t>
      </w:r>
      <w:r w:rsidR="006A1BAF">
        <w:rPr>
          <w:rFonts w:ascii="Arial" w:hAnsi="Arial" w:cs="Arial"/>
          <w:sz w:val="22"/>
          <w:szCs w:val="22"/>
        </w:rPr>
        <w:t>i</w:t>
      </w:r>
      <w:r w:rsidR="00484921">
        <w:rPr>
          <w:rFonts w:ascii="Arial" w:hAnsi="Arial" w:cs="Arial"/>
          <w:sz w:val="22"/>
          <w:szCs w:val="22"/>
        </w:rPr>
        <w:t xml:space="preserve"> autoškole</w:t>
      </w:r>
      <w:r w:rsidR="00E763D7">
        <w:rPr>
          <w:rFonts w:ascii="Arial" w:hAnsi="Arial" w:cs="Arial"/>
          <w:sz w:val="22"/>
          <w:szCs w:val="22"/>
        </w:rPr>
        <w:t xml:space="preserve"> </w:t>
      </w:r>
      <w:r w:rsidR="000F5D2C">
        <w:rPr>
          <w:rFonts w:ascii="Arial" w:hAnsi="Arial" w:cs="Arial"/>
          <w:sz w:val="22"/>
          <w:szCs w:val="22"/>
        </w:rPr>
        <w:t>koji je dovršen u 2025. godini.</w:t>
      </w:r>
    </w:p>
    <w:p w14:paraId="0E17CC2A" w14:textId="77777777" w:rsidR="003B43F1" w:rsidRDefault="003B43F1" w:rsidP="005B65EB">
      <w:pPr>
        <w:tabs>
          <w:tab w:val="left" w:pos="284"/>
        </w:tabs>
        <w:jc w:val="both"/>
        <w:rPr>
          <w:rFonts w:ascii="Arial" w:hAnsi="Arial" w:cs="Arial"/>
        </w:rPr>
      </w:pPr>
    </w:p>
    <w:p w14:paraId="76E43AB0" w14:textId="309CA815" w:rsidR="005B65EB" w:rsidRDefault="005B65EB" w:rsidP="005B65E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Pokazatelji rezultata za mjeru 2.1.1.:</w:t>
      </w:r>
    </w:p>
    <w:p w14:paraId="04E8F3D7" w14:textId="77777777" w:rsidR="004261F8" w:rsidRDefault="004261F8" w:rsidP="005B65E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418"/>
      </w:tblGrid>
      <w:tr w:rsidR="004261F8" w:rsidRPr="00D30052" w14:paraId="081A021C" w14:textId="77777777" w:rsidTr="00061933">
        <w:trPr>
          <w:trHeight w:val="1144"/>
        </w:trPr>
        <w:tc>
          <w:tcPr>
            <w:tcW w:w="3114" w:type="dxa"/>
            <w:shd w:val="clear" w:color="auto" w:fill="FDE9D9" w:themeFill="accent6" w:themeFillTint="33"/>
          </w:tcPr>
          <w:p w14:paraId="51499D96" w14:textId="77777777" w:rsidR="004261F8" w:rsidRPr="00D30052" w:rsidRDefault="004261F8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052">
              <w:rPr>
                <w:rFonts w:ascii="Arial" w:hAnsi="Arial" w:cs="Arial"/>
                <w:b/>
                <w:bCs/>
                <w:sz w:val="22"/>
                <w:szCs w:val="22"/>
              </w:rPr>
              <w:t>Pokazatelj rezultata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102F6CC5" w14:textId="77777777" w:rsidR="004261F8" w:rsidRPr="00D30052" w:rsidRDefault="004261F8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052">
              <w:rPr>
                <w:rFonts w:ascii="Arial" w:hAnsi="Arial" w:cs="Arial"/>
                <w:b/>
                <w:bCs/>
                <w:sz w:val="22"/>
                <w:szCs w:val="22"/>
              </w:rPr>
              <w:t>Početna vrijednost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066C7CEA" w14:textId="77777777" w:rsidR="004261F8" w:rsidRDefault="004261F8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Ciljna vrijednost </w:t>
            </w:r>
          </w:p>
          <w:p w14:paraId="0B00CB18" w14:textId="7840CCD4" w:rsidR="004261F8" w:rsidRPr="00D30052" w:rsidRDefault="004261F8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A1BA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387C0008" w14:textId="15B9AB98" w:rsidR="004261F8" w:rsidRPr="00D30052" w:rsidRDefault="004261F8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Ostvarena vrijednost u periodu 01-12/202</w:t>
            </w:r>
            <w:r w:rsidR="006A1BA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4261F8" w14:paraId="7EEEF792" w14:textId="77777777" w:rsidTr="00061933">
        <w:trPr>
          <w:trHeight w:val="567"/>
        </w:trPr>
        <w:tc>
          <w:tcPr>
            <w:tcW w:w="3114" w:type="dxa"/>
          </w:tcPr>
          <w:p w14:paraId="68CF9F6C" w14:textId="06CED705" w:rsidR="004261F8" w:rsidRDefault="004261F8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B3E">
              <w:rPr>
                <w:rFonts w:ascii="Arial" w:hAnsi="Arial" w:cs="Arial"/>
                <w:sz w:val="22"/>
                <w:szCs w:val="22"/>
              </w:rPr>
              <w:t>Broj izgrađenih, dograđenih, rek</w:t>
            </w:r>
            <w:r w:rsidR="009C15A2">
              <w:rPr>
                <w:rFonts w:ascii="Arial" w:hAnsi="Arial" w:cs="Arial"/>
                <w:sz w:val="22"/>
                <w:szCs w:val="22"/>
              </w:rPr>
              <w:t>onstruiranih, adaptiranih i/ili</w:t>
            </w:r>
            <w:r w:rsidRPr="00F26B3E">
              <w:rPr>
                <w:rFonts w:ascii="Arial" w:hAnsi="Arial" w:cs="Arial"/>
                <w:sz w:val="22"/>
                <w:szCs w:val="22"/>
              </w:rPr>
              <w:t xml:space="preserve"> saniranih zgrada osnovnih i srednjih škola te učeničkih domova</w:t>
            </w:r>
          </w:p>
        </w:tc>
        <w:tc>
          <w:tcPr>
            <w:tcW w:w="1701" w:type="dxa"/>
          </w:tcPr>
          <w:p w14:paraId="0023D55E" w14:textId="77777777" w:rsidR="004261F8" w:rsidRDefault="004261F8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9BD3689" w14:textId="77777777" w:rsidR="004261F8" w:rsidRDefault="004261F8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6AE2193C" w14:textId="77777777" w:rsidR="004261F8" w:rsidRDefault="004261F8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2CAC5CDD" w14:textId="77777777" w:rsidR="005B65EB" w:rsidRPr="003365E9" w:rsidRDefault="005B65EB" w:rsidP="005B65EB">
      <w:pPr>
        <w:tabs>
          <w:tab w:val="left" w:pos="284"/>
        </w:tabs>
        <w:jc w:val="both"/>
        <w:rPr>
          <w:rFonts w:ascii="Arial" w:hAnsi="Arial" w:cs="Arial"/>
        </w:rPr>
      </w:pPr>
    </w:p>
    <w:p w14:paraId="6B626B4F" w14:textId="77777777" w:rsidR="003365E9" w:rsidRPr="003C6F03" w:rsidRDefault="003365E9" w:rsidP="003C6F03">
      <w:pPr>
        <w:tabs>
          <w:tab w:val="left" w:pos="284"/>
        </w:tabs>
        <w:jc w:val="both"/>
        <w:rPr>
          <w:rFonts w:ascii="Arial" w:hAnsi="Arial" w:cs="Arial"/>
        </w:rPr>
      </w:pPr>
    </w:p>
    <w:p w14:paraId="52C0E61D" w14:textId="49E0ABC1" w:rsidR="00322BE4" w:rsidRPr="00E763D7" w:rsidRDefault="003365E9" w:rsidP="00854572">
      <w:pPr>
        <w:pStyle w:val="Odlomakpopisa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763D7">
        <w:rPr>
          <w:rFonts w:ascii="Arial" w:hAnsi="Arial" w:cs="Arial"/>
          <w:b/>
          <w:bCs/>
        </w:rPr>
        <w:t xml:space="preserve">NAZIV PROGRAMA: </w:t>
      </w:r>
      <w:r w:rsidR="00322BE4" w:rsidRPr="00E763D7">
        <w:rPr>
          <w:rFonts w:ascii="Arial" w:hAnsi="Arial" w:cs="Arial"/>
          <w:b/>
          <w:bCs/>
        </w:rPr>
        <w:t>OPREMANJE U SREDNJIM ŠKOLAMA</w:t>
      </w:r>
    </w:p>
    <w:p w14:paraId="4B29E327" w14:textId="77777777" w:rsidR="003B43F1" w:rsidRPr="003B43F1" w:rsidRDefault="003B43F1" w:rsidP="003B43F1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14:paraId="4FBC1181" w14:textId="7032046D" w:rsidR="003B43F1" w:rsidRPr="00365149" w:rsidRDefault="003B43F1" w:rsidP="003B43F1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65149">
        <w:rPr>
          <w:rFonts w:ascii="Arial" w:hAnsi="Arial" w:cs="Arial"/>
          <w:b/>
          <w:bCs/>
          <w:sz w:val="22"/>
          <w:szCs w:val="22"/>
        </w:rPr>
        <w:t>5.1. AKTIVNOST K240601Školski namještaj i oprema</w:t>
      </w:r>
    </w:p>
    <w:p w14:paraId="5A53B7D0" w14:textId="7C6C7938" w:rsidR="002B25E4" w:rsidRPr="003B43F1" w:rsidRDefault="003B43F1" w:rsidP="003B43F1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  <w:r w:rsidRPr="00365149">
        <w:rPr>
          <w:rFonts w:ascii="Arial" w:hAnsi="Arial" w:cs="Arial"/>
          <w:b/>
          <w:bCs/>
          <w:sz w:val="22"/>
          <w:szCs w:val="22"/>
        </w:rPr>
        <w:t>5.2. AKTIVNOST K240604 Opremanje kabineta</w:t>
      </w:r>
    </w:p>
    <w:p w14:paraId="768F0B57" w14:textId="557E7244" w:rsidR="003B43F1" w:rsidRPr="00F97A56" w:rsidRDefault="003B43F1" w:rsidP="003B43F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97A56">
        <w:rPr>
          <w:rFonts w:ascii="Arial" w:hAnsi="Arial" w:cs="Arial"/>
          <w:sz w:val="22"/>
          <w:szCs w:val="22"/>
        </w:rPr>
        <w:t>U okviru ov</w:t>
      </w:r>
      <w:r>
        <w:rPr>
          <w:rFonts w:ascii="Arial" w:hAnsi="Arial" w:cs="Arial"/>
          <w:sz w:val="22"/>
          <w:szCs w:val="22"/>
        </w:rPr>
        <w:t>ih</w:t>
      </w:r>
      <w:r w:rsidRPr="00F97A56">
        <w:rPr>
          <w:rFonts w:ascii="Arial" w:hAnsi="Arial" w:cs="Arial"/>
          <w:sz w:val="22"/>
          <w:szCs w:val="22"/>
        </w:rPr>
        <w:t xml:space="preserve"> aktivnosti planirana je </w:t>
      </w:r>
      <w:r w:rsidRPr="009A4941">
        <w:rPr>
          <w:rFonts w:ascii="Arial" w:hAnsi="Arial" w:cs="Arial"/>
          <w:sz w:val="22"/>
          <w:szCs w:val="22"/>
        </w:rPr>
        <w:t>nabav</w:t>
      </w:r>
      <w:r>
        <w:rPr>
          <w:rFonts w:ascii="Arial" w:hAnsi="Arial" w:cs="Arial"/>
          <w:sz w:val="22"/>
          <w:szCs w:val="22"/>
        </w:rPr>
        <w:t>u</w:t>
      </w:r>
      <w:r w:rsidRPr="009A4941">
        <w:rPr>
          <w:rFonts w:ascii="Arial" w:hAnsi="Arial" w:cs="Arial"/>
          <w:sz w:val="22"/>
          <w:szCs w:val="22"/>
        </w:rPr>
        <w:t xml:space="preserve"> opreme i namještaja za  učionice, radionice i ostale  prostorije u školi radi poboljšanja uvjeta i kvalitete rada u skladu s</w:t>
      </w:r>
      <w:r>
        <w:rPr>
          <w:rFonts w:ascii="Arial" w:hAnsi="Arial" w:cs="Arial"/>
          <w:sz w:val="22"/>
          <w:szCs w:val="22"/>
        </w:rPr>
        <w:t xml:space="preserve"> financijskim mogućnostima</w:t>
      </w:r>
      <w:r w:rsidRPr="009A494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Ujedno je planirana nabava knjiga</w:t>
      </w:r>
      <w:r w:rsidR="00030D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 lektira za knjižnicu.</w:t>
      </w:r>
    </w:p>
    <w:p w14:paraId="4D48D341" w14:textId="6827F2FE" w:rsidR="00322BE4" w:rsidRDefault="00322BE4" w:rsidP="003C6F03">
      <w:pPr>
        <w:tabs>
          <w:tab w:val="left" w:pos="284"/>
        </w:tabs>
        <w:jc w:val="both"/>
        <w:rPr>
          <w:rFonts w:ascii="Arial" w:hAnsi="Arial" w:cs="Arial"/>
        </w:rPr>
      </w:pPr>
    </w:p>
    <w:p w14:paraId="605896ED" w14:textId="77777777" w:rsidR="00FC505D" w:rsidRPr="00A910DD" w:rsidRDefault="00FC505D" w:rsidP="00FC505D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A910DD">
        <w:rPr>
          <w:rFonts w:ascii="Arial" w:eastAsia="Calibri" w:hAnsi="Arial" w:cs="Arial"/>
          <w:b/>
          <w:bCs/>
          <w:sz w:val="22"/>
          <w:szCs w:val="22"/>
        </w:rPr>
        <w:t xml:space="preserve">CILJ USPJEŠNOSTI </w:t>
      </w:r>
    </w:p>
    <w:p w14:paraId="239C6CAB" w14:textId="77777777" w:rsidR="00FC505D" w:rsidRPr="0019706D" w:rsidRDefault="00FC505D" w:rsidP="00FC505D">
      <w:pPr>
        <w:jc w:val="both"/>
        <w:rPr>
          <w:sz w:val="22"/>
          <w:szCs w:val="22"/>
        </w:rPr>
      </w:pPr>
      <w:r w:rsidRPr="0019706D">
        <w:rPr>
          <w:rFonts w:ascii="Arial" w:hAnsi="Arial" w:cs="Arial"/>
          <w:sz w:val="22"/>
          <w:szCs w:val="22"/>
        </w:rPr>
        <w:lastRenderedPageBreak/>
        <w:t>Cilj programa je</w:t>
      </w:r>
      <w:r w:rsidRPr="0019706D">
        <w:rPr>
          <w:sz w:val="22"/>
          <w:szCs w:val="22"/>
        </w:rPr>
        <w:t xml:space="preserve"> </w:t>
      </w:r>
      <w:r w:rsidRPr="0019706D">
        <w:rPr>
          <w:rFonts w:ascii="Arial" w:hAnsi="Arial" w:cs="Arial"/>
          <w:sz w:val="22"/>
          <w:szCs w:val="22"/>
        </w:rPr>
        <w:t>opremanje nastavnika, djelatnika i učenika potrebnom opremom za izvođenje nastave te poboljšanje materijalnih uvjeta za izvođenje nastave.</w:t>
      </w:r>
      <w:r w:rsidRPr="0019706D">
        <w:rPr>
          <w:sz w:val="22"/>
          <w:szCs w:val="22"/>
        </w:rPr>
        <w:t xml:space="preserve"> </w:t>
      </w:r>
    </w:p>
    <w:p w14:paraId="7F1BCA2C" w14:textId="77777777" w:rsidR="00FC505D" w:rsidRPr="003C6F03" w:rsidRDefault="00FC505D" w:rsidP="003C6F03">
      <w:pPr>
        <w:tabs>
          <w:tab w:val="left" w:pos="284"/>
        </w:tabs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17"/>
        <w:gridCol w:w="1850"/>
        <w:gridCol w:w="1851"/>
        <w:gridCol w:w="1784"/>
        <w:gridCol w:w="1360"/>
      </w:tblGrid>
      <w:tr w:rsidR="00913EE7" w:rsidRPr="009A4941" w14:paraId="4076DDEE" w14:textId="66FA78A3" w:rsidTr="00061933">
        <w:trPr>
          <w:trHeight w:val="567"/>
        </w:trPr>
        <w:tc>
          <w:tcPr>
            <w:tcW w:w="2217" w:type="dxa"/>
            <w:vMerge w:val="restart"/>
            <w:shd w:val="clear" w:color="auto" w:fill="DBE5F1" w:themeFill="accent1" w:themeFillTint="33"/>
          </w:tcPr>
          <w:p w14:paraId="7DDD53F4" w14:textId="77777777" w:rsidR="00913EE7" w:rsidRPr="009A4941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Naziv prioriteta posebnog cilja/ mjere</w:t>
            </w:r>
          </w:p>
          <w:p w14:paraId="2EEAB4B3" w14:textId="77777777" w:rsidR="00913EE7" w:rsidRPr="009A4941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45" w:type="dxa"/>
            <w:gridSpan w:val="4"/>
            <w:shd w:val="clear" w:color="auto" w:fill="DBE5F1" w:themeFill="accent1" w:themeFillTint="33"/>
          </w:tcPr>
          <w:p w14:paraId="31F2E978" w14:textId="103B158A" w:rsidR="00913EE7" w:rsidRPr="009A4941" w:rsidRDefault="00913EE7" w:rsidP="0006193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Planirana sredstva u Proračunu Istarske županije</w:t>
            </w:r>
          </w:p>
        </w:tc>
      </w:tr>
      <w:tr w:rsidR="00913EE7" w:rsidRPr="009A4941" w14:paraId="46F70693" w14:textId="4EF37BC8" w:rsidTr="00913EE7">
        <w:trPr>
          <w:trHeight w:val="567"/>
        </w:trPr>
        <w:tc>
          <w:tcPr>
            <w:tcW w:w="2217" w:type="dxa"/>
            <w:vMerge/>
            <w:shd w:val="clear" w:color="auto" w:fill="DBE5F1" w:themeFill="accent1" w:themeFillTint="33"/>
          </w:tcPr>
          <w:p w14:paraId="2B2CD432" w14:textId="77777777" w:rsidR="00913EE7" w:rsidRPr="009A4941" w:rsidRDefault="00913EE7" w:rsidP="00913E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0" w:type="dxa"/>
            <w:shd w:val="clear" w:color="auto" w:fill="DBE5F1" w:themeFill="accent1" w:themeFillTint="33"/>
          </w:tcPr>
          <w:p w14:paraId="71D548BE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Program u Proračunu</w:t>
            </w:r>
          </w:p>
          <w:p w14:paraId="1E54A546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IŽ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14:paraId="305538D6" w14:textId="77777777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Poveznica na izvor fin. u Proračunu IŽ</w:t>
            </w:r>
          </w:p>
        </w:tc>
        <w:tc>
          <w:tcPr>
            <w:tcW w:w="1784" w:type="dxa"/>
            <w:shd w:val="clear" w:color="auto" w:fill="DBE5F1" w:themeFill="accent1" w:themeFillTint="33"/>
          </w:tcPr>
          <w:p w14:paraId="50722B61" w14:textId="25287D59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Procijenjeni trošak provedbe mjere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14:paraId="6DE083AA" w14:textId="1D5D78F4" w:rsidR="00913EE7" w:rsidRPr="009A4941" w:rsidRDefault="00913EE7" w:rsidP="00913E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Ostvareni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trošak provedbe mjere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EUR</w:t>
            </w:r>
            <w:r w:rsidRPr="009A49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913EE7" w:rsidRPr="009A4941" w14:paraId="33BAC405" w14:textId="5928130F" w:rsidTr="00913EE7">
        <w:trPr>
          <w:trHeight w:val="567"/>
        </w:trPr>
        <w:tc>
          <w:tcPr>
            <w:tcW w:w="7702" w:type="dxa"/>
            <w:gridSpan w:val="4"/>
            <w:shd w:val="clear" w:color="auto" w:fill="D5FFD5"/>
            <w:vAlign w:val="center"/>
          </w:tcPr>
          <w:p w14:paraId="0DC4032E" w14:textId="158B7851" w:rsidR="00913EE7" w:rsidRPr="005B65EB" w:rsidRDefault="00913EE7" w:rsidP="003B43F1">
            <w:pPr>
              <w:jc w:val="both"/>
              <w:rPr>
                <w:rFonts w:ascii="Arial" w:hAnsi="Arial" w:cs="Arial"/>
              </w:rPr>
            </w:pPr>
            <w:r w:rsidRPr="003B43F1">
              <w:rPr>
                <w:rFonts w:ascii="Arial" w:hAnsi="Arial" w:cs="Arial"/>
                <w:b/>
                <w:bCs/>
                <w:sz w:val="20"/>
              </w:rPr>
              <w:t>2. PAMETNA REGIJA ZNANJA PREPOZNATLJIVA PO VISOKOJ KVALITETI ŽIVOTA, DOSTUPNOM OBRAZOVANJU I UKLJUČIVOSTI</w:t>
            </w:r>
          </w:p>
        </w:tc>
        <w:tc>
          <w:tcPr>
            <w:tcW w:w="1360" w:type="dxa"/>
            <w:shd w:val="clear" w:color="auto" w:fill="D5FFD5"/>
          </w:tcPr>
          <w:p w14:paraId="716FFB7D" w14:textId="77777777" w:rsidR="00913EE7" w:rsidRPr="003B43F1" w:rsidRDefault="00913EE7" w:rsidP="003B43F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3EE7" w:rsidRPr="009A4941" w14:paraId="3B840C82" w14:textId="700FF0D4" w:rsidTr="00913EE7">
        <w:trPr>
          <w:trHeight w:val="567"/>
        </w:trPr>
        <w:tc>
          <w:tcPr>
            <w:tcW w:w="7702" w:type="dxa"/>
            <w:gridSpan w:val="4"/>
          </w:tcPr>
          <w:p w14:paraId="28E38578" w14:textId="0C492EA5" w:rsidR="00913EE7" w:rsidRPr="00365149" w:rsidRDefault="00913EE7" w:rsidP="003B43F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65149">
              <w:rPr>
                <w:rFonts w:ascii="Arial" w:hAnsi="Arial" w:cs="Arial"/>
                <w:b/>
                <w:bCs/>
                <w:sz w:val="20"/>
              </w:rPr>
              <w:t>2.1. Osiguranje visokih standarda i dostupnosti obrazovanja</w:t>
            </w:r>
          </w:p>
        </w:tc>
        <w:tc>
          <w:tcPr>
            <w:tcW w:w="1360" w:type="dxa"/>
          </w:tcPr>
          <w:p w14:paraId="2E96F020" w14:textId="77777777" w:rsidR="00913EE7" w:rsidRPr="00365149" w:rsidRDefault="00913EE7" w:rsidP="003B43F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13EE7" w:rsidRPr="009A4941" w14:paraId="4921176D" w14:textId="6F86BFE2" w:rsidTr="00913EE7">
        <w:trPr>
          <w:trHeight w:val="567"/>
        </w:trPr>
        <w:tc>
          <w:tcPr>
            <w:tcW w:w="2217" w:type="dxa"/>
          </w:tcPr>
          <w:p w14:paraId="53E0AEBE" w14:textId="77777777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B3E">
              <w:rPr>
                <w:rFonts w:ascii="Arial" w:hAnsi="Arial" w:cs="Arial"/>
                <w:sz w:val="22"/>
                <w:szCs w:val="22"/>
              </w:rPr>
              <w:t>2.1.1. Izgradnja, rekonstrukcija, dogradnja i opre</w:t>
            </w:r>
            <w:r>
              <w:rPr>
                <w:rFonts w:ascii="Arial" w:hAnsi="Arial" w:cs="Arial"/>
                <w:sz w:val="22"/>
                <w:szCs w:val="22"/>
              </w:rPr>
              <w:t xml:space="preserve">manje osnovnih i srednjih škola </w:t>
            </w:r>
            <w:r w:rsidRPr="00F26B3E">
              <w:rPr>
                <w:rFonts w:ascii="Arial" w:hAnsi="Arial" w:cs="Arial"/>
                <w:sz w:val="22"/>
                <w:szCs w:val="22"/>
              </w:rPr>
              <w:t>te učeničkih domova</w:t>
            </w:r>
          </w:p>
        </w:tc>
        <w:tc>
          <w:tcPr>
            <w:tcW w:w="1850" w:type="dxa"/>
          </w:tcPr>
          <w:p w14:paraId="6D9C8EDB" w14:textId="57120466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2406 Opremanje u srednjim školama</w:t>
            </w:r>
          </w:p>
        </w:tc>
        <w:tc>
          <w:tcPr>
            <w:tcW w:w="1851" w:type="dxa"/>
          </w:tcPr>
          <w:p w14:paraId="2A214D9D" w14:textId="28AD4039" w:rsidR="00913EE7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K240601;</w:t>
            </w:r>
          </w:p>
          <w:p w14:paraId="5AAB42CC" w14:textId="77777777" w:rsidR="00913EE7" w:rsidRPr="009A4941" w:rsidRDefault="00913EE7" w:rsidP="000619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K240604</w:t>
            </w:r>
          </w:p>
        </w:tc>
        <w:tc>
          <w:tcPr>
            <w:tcW w:w="1784" w:type="dxa"/>
          </w:tcPr>
          <w:p w14:paraId="772E5FE0" w14:textId="3CC07BEB" w:rsidR="00913EE7" w:rsidRPr="009A4941" w:rsidRDefault="006A1BAF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9.249,24</w:t>
            </w:r>
          </w:p>
        </w:tc>
        <w:tc>
          <w:tcPr>
            <w:tcW w:w="1360" w:type="dxa"/>
          </w:tcPr>
          <w:p w14:paraId="1F7C2D27" w14:textId="79C5E55B" w:rsidR="00913EE7" w:rsidRDefault="006A1BAF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6.652,27</w:t>
            </w:r>
          </w:p>
        </w:tc>
      </w:tr>
      <w:tr w:rsidR="00913EE7" w:rsidRPr="009A4941" w14:paraId="603656E0" w14:textId="79DCE1F1" w:rsidTr="00913EE7">
        <w:trPr>
          <w:trHeight w:val="567"/>
        </w:trPr>
        <w:tc>
          <w:tcPr>
            <w:tcW w:w="5918" w:type="dxa"/>
            <w:gridSpan w:val="3"/>
            <w:shd w:val="clear" w:color="auto" w:fill="DBE5F1" w:themeFill="accent1" w:themeFillTint="33"/>
          </w:tcPr>
          <w:p w14:paraId="52D2BEFC" w14:textId="196141A6" w:rsidR="00913EE7" w:rsidRPr="002835D7" w:rsidRDefault="00913EE7" w:rsidP="0006193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35D7">
              <w:rPr>
                <w:rFonts w:ascii="Arial" w:hAnsi="Arial" w:cs="Arial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784" w:type="dxa"/>
            <w:shd w:val="clear" w:color="auto" w:fill="DBE5F1" w:themeFill="accent1" w:themeFillTint="33"/>
          </w:tcPr>
          <w:p w14:paraId="79F5A7E1" w14:textId="786D612D" w:rsidR="00913EE7" w:rsidRDefault="006A1BAF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9.249,24</w:t>
            </w:r>
          </w:p>
        </w:tc>
        <w:tc>
          <w:tcPr>
            <w:tcW w:w="1360" w:type="dxa"/>
            <w:shd w:val="clear" w:color="auto" w:fill="DBE5F1" w:themeFill="accent1" w:themeFillTint="33"/>
          </w:tcPr>
          <w:p w14:paraId="29D4E445" w14:textId="65C30994" w:rsidR="00913EE7" w:rsidRDefault="006A1BAF" w:rsidP="0006193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6.652,27</w:t>
            </w:r>
          </w:p>
        </w:tc>
      </w:tr>
    </w:tbl>
    <w:p w14:paraId="6D7C9416" w14:textId="6ABAB7A2" w:rsidR="00322BE4" w:rsidRDefault="00322BE4" w:rsidP="003C6F03">
      <w:pPr>
        <w:tabs>
          <w:tab w:val="left" w:pos="284"/>
        </w:tabs>
        <w:jc w:val="both"/>
        <w:rPr>
          <w:rFonts w:ascii="Arial" w:hAnsi="Arial" w:cs="Arial"/>
        </w:rPr>
      </w:pPr>
    </w:p>
    <w:p w14:paraId="1823C01C" w14:textId="15347F33" w:rsidR="003B43F1" w:rsidRPr="00030D51" w:rsidRDefault="003B43F1" w:rsidP="003C6F03">
      <w:pPr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30D51">
        <w:rPr>
          <w:rFonts w:ascii="Arial" w:hAnsi="Arial" w:cs="Arial"/>
          <w:b/>
          <w:bCs/>
          <w:sz w:val="22"/>
          <w:szCs w:val="22"/>
        </w:rPr>
        <w:t>POKAZATELJI USPJEŠNOSTI</w:t>
      </w:r>
    </w:p>
    <w:p w14:paraId="1A007191" w14:textId="28498623" w:rsidR="002B25E4" w:rsidRPr="00030D51" w:rsidRDefault="002B25E4" w:rsidP="003C6F0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30D51">
        <w:rPr>
          <w:rFonts w:ascii="Arial" w:hAnsi="Arial" w:cs="Arial"/>
          <w:sz w:val="22"/>
          <w:szCs w:val="22"/>
        </w:rPr>
        <w:t>Realizirana je nabava školski</w:t>
      </w:r>
      <w:r w:rsidR="00D140C9" w:rsidRPr="00030D51">
        <w:rPr>
          <w:rFonts w:ascii="Arial" w:hAnsi="Arial" w:cs="Arial"/>
          <w:sz w:val="22"/>
          <w:szCs w:val="22"/>
        </w:rPr>
        <w:t>h</w:t>
      </w:r>
      <w:r w:rsidRPr="00030D51">
        <w:rPr>
          <w:rFonts w:ascii="Arial" w:hAnsi="Arial" w:cs="Arial"/>
          <w:sz w:val="22"/>
          <w:szCs w:val="22"/>
        </w:rPr>
        <w:t xml:space="preserve"> </w:t>
      </w:r>
      <w:r w:rsidR="006A1BAF">
        <w:rPr>
          <w:rFonts w:ascii="Arial" w:hAnsi="Arial" w:cs="Arial"/>
          <w:sz w:val="22"/>
          <w:szCs w:val="22"/>
        </w:rPr>
        <w:t>ploča te mikroskopa</w:t>
      </w:r>
      <w:r w:rsidRPr="00030D51">
        <w:rPr>
          <w:rFonts w:ascii="Arial" w:hAnsi="Arial" w:cs="Arial"/>
          <w:sz w:val="22"/>
          <w:szCs w:val="22"/>
        </w:rPr>
        <w:t xml:space="preserve"> za potrebe održavanje nastave</w:t>
      </w:r>
      <w:r w:rsidR="00030D51">
        <w:rPr>
          <w:rFonts w:ascii="Arial" w:hAnsi="Arial" w:cs="Arial"/>
          <w:sz w:val="22"/>
          <w:szCs w:val="22"/>
        </w:rPr>
        <w:t xml:space="preserve">, </w:t>
      </w:r>
      <w:r w:rsidR="00197662">
        <w:rPr>
          <w:rFonts w:ascii="Arial" w:hAnsi="Arial" w:cs="Arial"/>
          <w:sz w:val="22"/>
          <w:szCs w:val="22"/>
        </w:rPr>
        <w:t>zatim, klima uređaja</w:t>
      </w:r>
      <w:r w:rsidR="006A1BAF">
        <w:rPr>
          <w:rFonts w:ascii="Arial" w:hAnsi="Arial" w:cs="Arial"/>
          <w:sz w:val="22"/>
          <w:szCs w:val="22"/>
        </w:rPr>
        <w:t>, skenera i modernizacija sustava videonadzora</w:t>
      </w:r>
      <w:r w:rsidR="00D140C9" w:rsidRPr="00030D51">
        <w:rPr>
          <w:rFonts w:ascii="Arial" w:hAnsi="Arial" w:cs="Arial"/>
          <w:sz w:val="22"/>
          <w:szCs w:val="22"/>
        </w:rPr>
        <w:t>. Također nabavljeni su novi lektirni naslovi za školsku knjižnicu.</w:t>
      </w:r>
    </w:p>
    <w:p w14:paraId="39BF1B78" w14:textId="77777777" w:rsidR="003B43F1" w:rsidRPr="003C6F03" w:rsidRDefault="003B43F1" w:rsidP="003C6F03">
      <w:pPr>
        <w:tabs>
          <w:tab w:val="left" w:pos="284"/>
        </w:tabs>
        <w:jc w:val="both"/>
        <w:rPr>
          <w:rFonts w:ascii="Arial" w:hAnsi="Arial" w:cs="Arial"/>
        </w:rPr>
      </w:pPr>
    </w:p>
    <w:p w14:paraId="5F49EFC0" w14:textId="77777777" w:rsidR="00322BE4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Pokazatelji rezultata za mjeru 2.1.1.:</w:t>
      </w:r>
    </w:p>
    <w:p w14:paraId="327F77FC" w14:textId="77777777" w:rsidR="00322BE4" w:rsidRDefault="00322BE4" w:rsidP="00322BE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1306"/>
        <w:gridCol w:w="1418"/>
        <w:gridCol w:w="1701"/>
      </w:tblGrid>
      <w:tr w:rsidR="00105521" w14:paraId="45182F8B" w14:textId="65DA4A4D" w:rsidTr="004261F8">
        <w:trPr>
          <w:trHeight w:val="1144"/>
        </w:trPr>
        <w:tc>
          <w:tcPr>
            <w:tcW w:w="3114" w:type="dxa"/>
            <w:shd w:val="clear" w:color="auto" w:fill="FDE9D9" w:themeFill="accent6" w:themeFillTint="33"/>
          </w:tcPr>
          <w:p w14:paraId="5F2AD337" w14:textId="77777777" w:rsidR="00105521" w:rsidRPr="00D30052" w:rsidRDefault="00105521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052">
              <w:rPr>
                <w:rFonts w:ascii="Arial" w:hAnsi="Arial" w:cs="Arial"/>
                <w:b/>
                <w:bCs/>
                <w:sz w:val="22"/>
                <w:szCs w:val="22"/>
              </w:rPr>
              <w:t>Pokazatelj rezultata</w:t>
            </w:r>
          </w:p>
        </w:tc>
        <w:tc>
          <w:tcPr>
            <w:tcW w:w="564" w:type="dxa"/>
            <w:shd w:val="clear" w:color="auto" w:fill="FDE9D9" w:themeFill="accent6" w:themeFillTint="33"/>
          </w:tcPr>
          <w:p w14:paraId="08F5C890" w14:textId="77777777" w:rsidR="00105521" w:rsidRPr="00D30052" w:rsidRDefault="00105521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0052">
              <w:rPr>
                <w:rFonts w:ascii="Arial" w:hAnsi="Arial" w:cs="Arial"/>
                <w:b/>
                <w:bCs/>
                <w:sz w:val="22"/>
                <w:szCs w:val="22"/>
              </w:rPr>
              <w:t>Početna vrijednost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49FE0130" w14:textId="77777777" w:rsidR="00105521" w:rsidRDefault="00105521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Ciljna vrijednost </w:t>
            </w:r>
          </w:p>
          <w:p w14:paraId="48B9B09B" w14:textId="47AB4594" w:rsidR="00105521" w:rsidRPr="00D30052" w:rsidRDefault="00105521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A1BA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2614897" w14:textId="5EB32890" w:rsidR="00105521" w:rsidRPr="00D30052" w:rsidRDefault="001E5445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Ostvarena</w:t>
            </w:r>
            <w:r w:rsidR="00105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vrijednost u periodu 01-</w:t>
            </w:r>
            <w:r w:rsidR="00FD5F9A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 w:rsidR="00105521">
              <w:rPr>
                <w:rFonts w:ascii="Arial" w:hAnsi="Arial" w:cs="Arial"/>
                <w:b/>
                <w:bCs/>
                <w:sz w:val="22"/>
                <w:szCs w:val="22"/>
              </w:rPr>
              <w:t>/202</w:t>
            </w:r>
            <w:r w:rsidR="006A1BA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105521" w14:paraId="386A7C20" w14:textId="7946FE89" w:rsidTr="004261F8">
        <w:trPr>
          <w:trHeight w:val="567"/>
        </w:trPr>
        <w:tc>
          <w:tcPr>
            <w:tcW w:w="3114" w:type="dxa"/>
          </w:tcPr>
          <w:p w14:paraId="7689D869" w14:textId="77777777" w:rsidR="00105521" w:rsidRPr="004261F8" w:rsidRDefault="00105521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Broj osnovnih i srednjih škola te učeničkih domova za koje je izvršena nabava namještaja i opreme</w:t>
            </w:r>
          </w:p>
        </w:tc>
        <w:tc>
          <w:tcPr>
            <w:tcW w:w="564" w:type="dxa"/>
          </w:tcPr>
          <w:p w14:paraId="21402CDB" w14:textId="676EA036" w:rsidR="00105521" w:rsidRPr="004261F8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</w:tcPr>
          <w:p w14:paraId="3A3C6E0A" w14:textId="1A051907" w:rsidR="00105521" w:rsidRPr="004261F8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</w:tcPr>
          <w:p w14:paraId="339FCD86" w14:textId="509DE594" w:rsidR="00105521" w:rsidRPr="004261F8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1</w:t>
            </w:r>
          </w:p>
        </w:tc>
      </w:tr>
      <w:tr w:rsidR="00105521" w14:paraId="4206F9FE" w14:textId="149C5BFC" w:rsidTr="004261F8">
        <w:trPr>
          <w:trHeight w:val="567"/>
        </w:trPr>
        <w:tc>
          <w:tcPr>
            <w:tcW w:w="3114" w:type="dxa"/>
          </w:tcPr>
          <w:p w14:paraId="6828A865" w14:textId="77777777" w:rsidR="00105521" w:rsidRPr="004261F8" w:rsidRDefault="00105521" w:rsidP="00061933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Broj osnovnih i srednjih škola uključenih u projekt e-škole</w:t>
            </w:r>
          </w:p>
        </w:tc>
        <w:tc>
          <w:tcPr>
            <w:tcW w:w="564" w:type="dxa"/>
          </w:tcPr>
          <w:p w14:paraId="7AD1238C" w14:textId="6289E8A2" w:rsidR="00105521" w:rsidRPr="004261F8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</w:tcPr>
          <w:p w14:paraId="77FA54B9" w14:textId="5FAE8982" w:rsidR="00105521" w:rsidRPr="004261F8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701" w:type="dxa"/>
          </w:tcPr>
          <w:p w14:paraId="4D817EE7" w14:textId="45DE2754" w:rsidR="00105521" w:rsidRPr="004261F8" w:rsidRDefault="005B65EB" w:rsidP="00061933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1</w:t>
            </w:r>
          </w:p>
        </w:tc>
      </w:tr>
      <w:tr w:rsidR="003D383B" w14:paraId="5613FF3D" w14:textId="77777777" w:rsidTr="004261F8">
        <w:trPr>
          <w:trHeight w:val="567"/>
        </w:trPr>
        <w:tc>
          <w:tcPr>
            <w:tcW w:w="3114" w:type="dxa"/>
          </w:tcPr>
          <w:p w14:paraId="590C3484" w14:textId="13905C9F" w:rsidR="003D383B" w:rsidRPr="004261F8" w:rsidRDefault="003D383B" w:rsidP="003D383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 xml:space="preserve">Opremanje školske knjižnice lektirom </w:t>
            </w:r>
          </w:p>
        </w:tc>
        <w:tc>
          <w:tcPr>
            <w:tcW w:w="564" w:type="dxa"/>
          </w:tcPr>
          <w:p w14:paraId="4447A2DD" w14:textId="0F347F52" w:rsidR="003D383B" w:rsidRPr="004261F8" w:rsidRDefault="003D383B" w:rsidP="003D383B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kontinuirano</w:t>
            </w:r>
          </w:p>
        </w:tc>
        <w:tc>
          <w:tcPr>
            <w:tcW w:w="1418" w:type="dxa"/>
          </w:tcPr>
          <w:p w14:paraId="0B3FDC3E" w14:textId="298C94F2" w:rsidR="003D383B" w:rsidRPr="004261F8" w:rsidRDefault="003D383B" w:rsidP="003D383B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kontinuirano</w:t>
            </w:r>
          </w:p>
        </w:tc>
        <w:tc>
          <w:tcPr>
            <w:tcW w:w="1701" w:type="dxa"/>
          </w:tcPr>
          <w:p w14:paraId="2BF0F5D7" w14:textId="79D32A5A" w:rsidR="003D383B" w:rsidRPr="004261F8" w:rsidRDefault="003D383B" w:rsidP="003D383B">
            <w:pPr>
              <w:tabs>
                <w:tab w:val="left" w:pos="284"/>
              </w:tabs>
              <w:jc w:val="right"/>
              <w:rPr>
                <w:rFonts w:ascii="Arial" w:hAnsi="Arial" w:cs="Arial"/>
                <w:sz w:val="20"/>
              </w:rPr>
            </w:pPr>
            <w:r w:rsidRPr="004261F8">
              <w:rPr>
                <w:rFonts w:ascii="Arial" w:hAnsi="Arial" w:cs="Arial"/>
                <w:sz w:val="20"/>
              </w:rPr>
              <w:t>kontinuirano</w:t>
            </w:r>
          </w:p>
        </w:tc>
      </w:tr>
    </w:tbl>
    <w:p w14:paraId="20B16D20" w14:textId="77777777" w:rsidR="00322BE4" w:rsidRPr="00E763D7" w:rsidRDefault="00322BE4" w:rsidP="00322BE4">
      <w:pPr>
        <w:pStyle w:val="Odlomakpopisa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4BB8F581" w14:textId="5C132E64" w:rsidR="00322BE4" w:rsidRPr="00E763D7" w:rsidRDefault="007F3E94" w:rsidP="00266A8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763D7">
        <w:rPr>
          <w:rFonts w:ascii="Arial" w:hAnsi="Arial" w:cs="Arial"/>
          <w:b/>
          <w:bCs/>
          <w:sz w:val="22"/>
          <w:szCs w:val="22"/>
        </w:rPr>
        <w:t>Podaci o stanju novčanih sredstava na računu</w:t>
      </w:r>
    </w:p>
    <w:p w14:paraId="66E79D66" w14:textId="62412C64" w:rsidR="007F3E94" w:rsidRPr="00E763D7" w:rsidRDefault="007F3E94" w:rsidP="00266A87">
      <w:pPr>
        <w:jc w:val="both"/>
        <w:rPr>
          <w:rFonts w:ascii="Arial" w:hAnsi="Arial" w:cs="Arial"/>
          <w:sz w:val="22"/>
          <w:szCs w:val="22"/>
        </w:rPr>
      </w:pPr>
      <w:r w:rsidRPr="00E763D7">
        <w:rPr>
          <w:rFonts w:ascii="Arial" w:hAnsi="Arial" w:cs="Arial"/>
          <w:sz w:val="22"/>
          <w:szCs w:val="22"/>
        </w:rPr>
        <w:t>Stanje novčanih sredstava škole na početku 202</w:t>
      </w:r>
      <w:r w:rsidR="00E763D7" w:rsidRPr="00E763D7">
        <w:rPr>
          <w:rFonts w:ascii="Arial" w:hAnsi="Arial" w:cs="Arial"/>
          <w:sz w:val="22"/>
          <w:szCs w:val="22"/>
        </w:rPr>
        <w:t>4</w:t>
      </w:r>
      <w:r w:rsidRPr="00E763D7">
        <w:rPr>
          <w:rFonts w:ascii="Arial" w:hAnsi="Arial" w:cs="Arial"/>
          <w:sz w:val="22"/>
          <w:szCs w:val="22"/>
        </w:rPr>
        <w:t xml:space="preserve">. godine iznosilo je </w:t>
      </w:r>
      <w:r w:rsidR="00E763D7" w:rsidRPr="00E763D7">
        <w:rPr>
          <w:rFonts w:ascii="Arial" w:hAnsi="Arial" w:cs="Arial"/>
          <w:sz w:val="22"/>
          <w:szCs w:val="22"/>
        </w:rPr>
        <w:t>39.404,47</w:t>
      </w:r>
      <w:r w:rsidRPr="00E763D7">
        <w:rPr>
          <w:rFonts w:ascii="Arial" w:hAnsi="Arial" w:cs="Arial"/>
          <w:sz w:val="22"/>
          <w:szCs w:val="22"/>
        </w:rPr>
        <w:t xml:space="preserve"> eura, a na kraju </w:t>
      </w:r>
      <w:r w:rsidR="00E763D7" w:rsidRPr="00E763D7">
        <w:rPr>
          <w:rFonts w:ascii="Arial" w:hAnsi="Arial" w:cs="Arial"/>
          <w:sz w:val="22"/>
          <w:szCs w:val="22"/>
        </w:rPr>
        <w:t>43.129,60</w:t>
      </w:r>
      <w:r w:rsidRPr="00E763D7">
        <w:rPr>
          <w:rFonts w:ascii="Arial" w:hAnsi="Arial" w:cs="Arial"/>
          <w:sz w:val="22"/>
          <w:szCs w:val="22"/>
        </w:rPr>
        <w:t xml:space="preserve"> eura.</w:t>
      </w:r>
    </w:p>
    <w:p w14:paraId="12757C7E" w14:textId="29E59770" w:rsidR="007F3E94" w:rsidRPr="00E763D7" w:rsidRDefault="007F3E94" w:rsidP="00266A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7EF7223" w14:textId="77777777" w:rsidR="007F3E94" w:rsidRPr="007F3E94" w:rsidRDefault="007F3E94" w:rsidP="00266A8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CEEDC7" w14:textId="08E6CA31" w:rsidR="00322BE4" w:rsidRDefault="00322BE4" w:rsidP="00266A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7E28CD4B" w14:textId="439BE47C" w:rsidR="00322BE4" w:rsidRPr="003C6F03" w:rsidRDefault="00322BE4" w:rsidP="00322BE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 w:rsidRPr="005F2B22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3C6F03">
        <w:rPr>
          <w:rFonts w:ascii="Arial" w:hAnsi="Arial" w:cs="Arial"/>
          <w:b/>
          <w:bCs/>
          <w:sz w:val="20"/>
        </w:rPr>
        <w:t xml:space="preserve">      </w:t>
      </w:r>
      <w:bookmarkStart w:id="0" w:name="_GoBack"/>
      <w:r w:rsidR="0034322E" w:rsidRPr="003C6F03">
        <w:rPr>
          <w:rFonts w:ascii="Arial" w:hAnsi="Arial" w:cs="Arial"/>
          <w:b/>
          <w:bCs/>
          <w:sz w:val="20"/>
        </w:rPr>
        <w:t>RAVNATELJICA</w:t>
      </w:r>
      <w:bookmarkEnd w:id="0"/>
    </w:p>
    <w:p w14:paraId="280ABEA2" w14:textId="24851818" w:rsidR="00964F28" w:rsidRPr="00964F28" w:rsidRDefault="00322BE4" w:rsidP="00964F28">
      <w:pPr>
        <w:jc w:val="both"/>
        <w:rPr>
          <w:rFonts w:ascii="Arial" w:hAnsi="Arial" w:cs="Arial"/>
          <w:b/>
          <w:bCs/>
          <w:sz w:val="20"/>
        </w:rPr>
      </w:pPr>
      <w:r w:rsidRPr="003C6F03">
        <w:rPr>
          <w:rFonts w:ascii="Arial" w:hAnsi="Arial" w:cs="Arial"/>
          <w:b/>
          <w:bCs/>
          <w:sz w:val="20"/>
        </w:rPr>
        <w:tab/>
      </w:r>
      <w:r w:rsidRPr="003C6F03">
        <w:rPr>
          <w:rFonts w:ascii="Arial" w:hAnsi="Arial" w:cs="Arial"/>
          <w:b/>
          <w:bCs/>
          <w:sz w:val="20"/>
        </w:rPr>
        <w:tab/>
      </w:r>
      <w:r w:rsidRPr="003C6F03">
        <w:rPr>
          <w:rFonts w:ascii="Arial" w:hAnsi="Arial" w:cs="Arial"/>
          <w:b/>
          <w:bCs/>
          <w:sz w:val="20"/>
        </w:rPr>
        <w:tab/>
      </w:r>
      <w:r w:rsidRPr="003C6F03">
        <w:rPr>
          <w:rFonts w:ascii="Arial" w:hAnsi="Arial" w:cs="Arial"/>
          <w:b/>
          <w:bCs/>
          <w:sz w:val="20"/>
        </w:rPr>
        <w:tab/>
      </w:r>
      <w:r w:rsidRPr="003C6F03">
        <w:rPr>
          <w:rFonts w:ascii="Arial" w:hAnsi="Arial" w:cs="Arial"/>
          <w:b/>
          <w:bCs/>
          <w:sz w:val="20"/>
        </w:rPr>
        <w:tab/>
      </w:r>
      <w:r w:rsidRPr="003C6F03">
        <w:rPr>
          <w:rFonts w:ascii="Arial" w:hAnsi="Arial" w:cs="Arial"/>
          <w:b/>
          <w:bCs/>
          <w:sz w:val="20"/>
        </w:rPr>
        <w:tab/>
      </w:r>
      <w:r w:rsidRPr="003C6F03">
        <w:rPr>
          <w:rFonts w:ascii="Arial" w:hAnsi="Arial" w:cs="Arial"/>
          <w:b/>
          <w:bCs/>
          <w:sz w:val="20"/>
        </w:rPr>
        <w:tab/>
        <w:t xml:space="preserve">                   Margareta Gumilar, prof.</w:t>
      </w:r>
    </w:p>
    <w:sectPr w:rsidR="00964F28" w:rsidRPr="00964F28" w:rsidSect="0034169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08F38" w14:textId="77777777" w:rsidR="00A60947" w:rsidRDefault="00A60947" w:rsidP="00964F28">
      <w:r>
        <w:separator/>
      </w:r>
    </w:p>
  </w:endnote>
  <w:endnote w:type="continuationSeparator" w:id="0">
    <w:p w14:paraId="7D4F21FC" w14:textId="77777777" w:rsidR="00A60947" w:rsidRDefault="00A60947" w:rsidP="0096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D84D0" w14:textId="77777777" w:rsidR="00A60947" w:rsidRDefault="00A60947" w:rsidP="00964F28">
      <w:r>
        <w:separator/>
      </w:r>
    </w:p>
  </w:footnote>
  <w:footnote w:type="continuationSeparator" w:id="0">
    <w:p w14:paraId="282209E5" w14:textId="77777777" w:rsidR="00A60947" w:rsidRDefault="00A60947" w:rsidP="0096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F37"/>
    <w:multiLevelType w:val="hybridMultilevel"/>
    <w:tmpl w:val="1FCA04C4"/>
    <w:lvl w:ilvl="0" w:tplc="0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2E79BF"/>
    <w:multiLevelType w:val="multilevel"/>
    <w:tmpl w:val="EC32C6E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68B2D53"/>
    <w:multiLevelType w:val="multilevel"/>
    <w:tmpl w:val="ADC4E5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8346F1"/>
    <w:multiLevelType w:val="hybridMultilevel"/>
    <w:tmpl w:val="3E1070CA"/>
    <w:lvl w:ilvl="0" w:tplc="4AEC96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0634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E7040"/>
    <w:multiLevelType w:val="multilevel"/>
    <w:tmpl w:val="22EC2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181E4B"/>
    <w:multiLevelType w:val="multilevel"/>
    <w:tmpl w:val="AD74D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815A84"/>
    <w:multiLevelType w:val="hybridMultilevel"/>
    <w:tmpl w:val="E0DAA6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017D6"/>
    <w:multiLevelType w:val="multilevel"/>
    <w:tmpl w:val="42ECC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22A2626"/>
    <w:multiLevelType w:val="multilevel"/>
    <w:tmpl w:val="D8921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77DB5E6E"/>
    <w:multiLevelType w:val="hybridMultilevel"/>
    <w:tmpl w:val="D8D4FEF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6C"/>
    <w:rsid w:val="00000976"/>
    <w:rsid w:val="00005774"/>
    <w:rsid w:val="00006E37"/>
    <w:rsid w:val="000202B3"/>
    <w:rsid w:val="0003008C"/>
    <w:rsid w:val="00030D51"/>
    <w:rsid w:val="000411CE"/>
    <w:rsid w:val="00061933"/>
    <w:rsid w:val="0006384F"/>
    <w:rsid w:val="00085C66"/>
    <w:rsid w:val="000931D4"/>
    <w:rsid w:val="000B19DF"/>
    <w:rsid w:val="000C0B98"/>
    <w:rsid w:val="000C1CCF"/>
    <w:rsid w:val="000C1F7A"/>
    <w:rsid w:val="000E3BB9"/>
    <w:rsid w:val="000F5D2C"/>
    <w:rsid w:val="000F6763"/>
    <w:rsid w:val="00105521"/>
    <w:rsid w:val="00113626"/>
    <w:rsid w:val="00116A6B"/>
    <w:rsid w:val="001217B7"/>
    <w:rsid w:val="001251B1"/>
    <w:rsid w:val="00127141"/>
    <w:rsid w:val="00127A09"/>
    <w:rsid w:val="00145199"/>
    <w:rsid w:val="001468D2"/>
    <w:rsid w:val="001513D8"/>
    <w:rsid w:val="001772D0"/>
    <w:rsid w:val="001842E8"/>
    <w:rsid w:val="0018568D"/>
    <w:rsid w:val="00190B90"/>
    <w:rsid w:val="00197662"/>
    <w:rsid w:val="001B6EC6"/>
    <w:rsid w:val="001B7334"/>
    <w:rsid w:val="001C6286"/>
    <w:rsid w:val="001E473C"/>
    <w:rsid w:val="001E530F"/>
    <w:rsid w:val="001E5445"/>
    <w:rsid w:val="001E7EDF"/>
    <w:rsid w:val="001F573B"/>
    <w:rsid w:val="00207739"/>
    <w:rsid w:val="00212413"/>
    <w:rsid w:val="002126E4"/>
    <w:rsid w:val="002134B7"/>
    <w:rsid w:val="00223097"/>
    <w:rsid w:val="002272D5"/>
    <w:rsid w:val="00242061"/>
    <w:rsid w:val="00245EEF"/>
    <w:rsid w:val="002572A0"/>
    <w:rsid w:val="0026638F"/>
    <w:rsid w:val="00266A87"/>
    <w:rsid w:val="00266BCE"/>
    <w:rsid w:val="0027195D"/>
    <w:rsid w:val="00273314"/>
    <w:rsid w:val="002835D7"/>
    <w:rsid w:val="002934F9"/>
    <w:rsid w:val="00297EDD"/>
    <w:rsid w:val="002A4B88"/>
    <w:rsid w:val="002B25E4"/>
    <w:rsid w:val="002B65E4"/>
    <w:rsid w:val="002B781D"/>
    <w:rsid w:val="002D44B9"/>
    <w:rsid w:val="003001F0"/>
    <w:rsid w:val="00315B0A"/>
    <w:rsid w:val="003209C4"/>
    <w:rsid w:val="00321265"/>
    <w:rsid w:val="00322573"/>
    <w:rsid w:val="00322BE4"/>
    <w:rsid w:val="00330C28"/>
    <w:rsid w:val="003365E9"/>
    <w:rsid w:val="00341694"/>
    <w:rsid w:val="0034322E"/>
    <w:rsid w:val="00343531"/>
    <w:rsid w:val="003465BD"/>
    <w:rsid w:val="00365149"/>
    <w:rsid w:val="003902D1"/>
    <w:rsid w:val="00392013"/>
    <w:rsid w:val="00392744"/>
    <w:rsid w:val="00393418"/>
    <w:rsid w:val="00396C83"/>
    <w:rsid w:val="003B43F1"/>
    <w:rsid w:val="003B4F1D"/>
    <w:rsid w:val="003C6F03"/>
    <w:rsid w:val="003D383B"/>
    <w:rsid w:val="003E3DC4"/>
    <w:rsid w:val="003E52F4"/>
    <w:rsid w:val="003F3AED"/>
    <w:rsid w:val="003F4672"/>
    <w:rsid w:val="003F7B6B"/>
    <w:rsid w:val="00422795"/>
    <w:rsid w:val="004261F8"/>
    <w:rsid w:val="0044287B"/>
    <w:rsid w:val="0044289E"/>
    <w:rsid w:val="004527AB"/>
    <w:rsid w:val="00456F9D"/>
    <w:rsid w:val="004625EB"/>
    <w:rsid w:val="00477DC8"/>
    <w:rsid w:val="00484921"/>
    <w:rsid w:val="0049796C"/>
    <w:rsid w:val="004B0BE8"/>
    <w:rsid w:val="004C48CA"/>
    <w:rsid w:val="004E344F"/>
    <w:rsid w:val="004E59EB"/>
    <w:rsid w:val="004F265D"/>
    <w:rsid w:val="005077B7"/>
    <w:rsid w:val="0051771E"/>
    <w:rsid w:val="00521686"/>
    <w:rsid w:val="005428CB"/>
    <w:rsid w:val="00543127"/>
    <w:rsid w:val="0058073C"/>
    <w:rsid w:val="005A50FA"/>
    <w:rsid w:val="005B0BBD"/>
    <w:rsid w:val="005B65EB"/>
    <w:rsid w:val="005C1C06"/>
    <w:rsid w:val="005C1D78"/>
    <w:rsid w:val="005C586C"/>
    <w:rsid w:val="005D4BDA"/>
    <w:rsid w:val="005E12DD"/>
    <w:rsid w:val="005E1BEC"/>
    <w:rsid w:val="005F1087"/>
    <w:rsid w:val="005F2B22"/>
    <w:rsid w:val="005F5721"/>
    <w:rsid w:val="00600136"/>
    <w:rsid w:val="0060162B"/>
    <w:rsid w:val="006202C7"/>
    <w:rsid w:val="006241AC"/>
    <w:rsid w:val="00637C27"/>
    <w:rsid w:val="00641401"/>
    <w:rsid w:val="00646C8C"/>
    <w:rsid w:val="00655637"/>
    <w:rsid w:val="00666D5A"/>
    <w:rsid w:val="00670DB8"/>
    <w:rsid w:val="00672FDF"/>
    <w:rsid w:val="0068786D"/>
    <w:rsid w:val="00690E67"/>
    <w:rsid w:val="00690F9D"/>
    <w:rsid w:val="00693FF1"/>
    <w:rsid w:val="00694905"/>
    <w:rsid w:val="006A1BAF"/>
    <w:rsid w:val="006C4D71"/>
    <w:rsid w:val="006E15B9"/>
    <w:rsid w:val="0072243C"/>
    <w:rsid w:val="007231FC"/>
    <w:rsid w:val="0072420A"/>
    <w:rsid w:val="00725165"/>
    <w:rsid w:val="00765A93"/>
    <w:rsid w:val="00770CB3"/>
    <w:rsid w:val="00783A54"/>
    <w:rsid w:val="00784387"/>
    <w:rsid w:val="00784FB2"/>
    <w:rsid w:val="00792808"/>
    <w:rsid w:val="00793C8C"/>
    <w:rsid w:val="00797E64"/>
    <w:rsid w:val="007A3142"/>
    <w:rsid w:val="007B1F56"/>
    <w:rsid w:val="007B1F68"/>
    <w:rsid w:val="007C2076"/>
    <w:rsid w:val="007F3E94"/>
    <w:rsid w:val="00807602"/>
    <w:rsid w:val="00810F5D"/>
    <w:rsid w:val="008152EA"/>
    <w:rsid w:val="00817C4B"/>
    <w:rsid w:val="00817F44"/>
    <w:rsid w:val="00825143"/>
    <w:rsid w:val="008345D6"/>
    <w:rsid w:val="00836946"/>
    <w:rsid w:val="008437E5"/>
    <w:rsid w:val="0084537A"/>
    <w:rsid w:val="0084708F"/>
    <w:rsid w:val="00854572"/>
    <w:rsid w:val="008570E0"/>
    <w:rsid w:val="008C1EE9"/>
    <w:rsid w:val="008D50DD"/>
    <w:rsid w:val="008E180A"/>
    <w:rsid w:val="008E51B5"/>
    <w:rsid w:val="009069EE"/>
    <w:rsid w:val="00913EE7"/>
    <w:rsid w:val="00914A01"/>
    <w:rsid w:val="00964F28"/>
    <w:rsid w:val="009771E9"/>
    <w:rsid w:val="00981A2B"/>
    <w:rsid w:val="00983621"/>
    <w:rsid w:val="00992069"/>
    <w:rsid w:val="009A360E"/>
    <w:rsid w:val="009A51E8"/>
    <w:rsid w:val="009B3DFC"/>
    <w:rsid w:val="009B7699"/>
    <w:rsid w:val="009C15A2"/>
    <w:rsid w:val="009D6621"/>
    <w:rsid w:val="009E3A59"/>
    <w:rsid w:val="009F0CFE"/>
    <w:rsid w:val="00A11701"/>
    <w:rsid w:val="00A1267F"/>
    <w:rsid w:val="00A147B2"/>
    <w:rsid w:val="00A204D8"/>
    <w:rsid w:val="00A275B2"/>
    <w:rsid w:val="00A505D5"/>
    <w:rsid w:val="00A60947"/>
    <w:rsid w:val="00A709E0"/>
    <w:rsid w:val="00A73B38"/>
    <w:rsid w:val="00A902C5"/>
    <w:rsid w:val="00A910DD"/>
    <w:rsid w:val="00A91C99"/>
    <w:rsid w:val="00A93FA8"/>
    <w:rsid w:val="00A96C28"/>
    <w:rsid w:val="00AA1034"/>
    <w:rsid w:val="00AA3B1F"/>
    <w:rsid w:val="00AA5730"/>
    <w:rsid w:val="00AB51A9"/>
    <w:rsid w:val="00AC5575"/>
    <w:rsid w:val="00AC61D4"/>
    <w:rsid w:val="00AD6F98"/>
    <w:rsid w:val="00AE0959"/>
    <w:rsid w:val="00AF1392"/>
    <w:rsid w:val="00AF26D8"/>
    <w:rsid w:val="00B02F9C"/>
    <w:rsid w:val="00B04183"/>
    <w:rsid w:val="00B13578"/>
    <w:rsid w:val="00B14CED"/>
    <w:rsid w:val="00B24A60"/>
    <w:rsid w:val="00B342A1"/>
    <w:rsid w:val="00B43829"/>
    <w:rsid w:val="00B50754"/>
    <w:rsid w:val="00B721F9"/>
    <w:rsid w:val="00B8012C"/>
    <w:rsid w:val="00B82430"/>
    <w:rsid w:val="00B876C8"/>
    <w:rsid w:val="00B94ED5"/>
    <w:rsid w:val="00B96A0D"/>
    <w:rsid w:val="00BA2C63"/>
    <w:rsid w:val="00BB3D64"/>
    <w:rsid w:val="00BB4FFF"/>
    <w:rsid w:val="00BD2CFB"/>
    <w:rsid w:val="00BF1471"/>
    <w:rsid w:val="00C048A0"/>
    <w:rsid w:val="00C1592B"/>
    <w:rsid w:val="00C21549"/>
    <w:rsid w:val="00C400FC"/>
    <w:rsid w:val="00C5253C"/>
    <w:rsid w:val="00C53D17"/>
    <w:rsid w:val="00C655C0"/>
    <w:rsid w:val="00C80E10"/>
    <w:rsid w:val="00C86FB9"/>
    <w:rsid w:val="00C90020"/>
    <w:rsid w:val="00C9218C"/>
    <w:rsid w:val="00C9389C"/>
    <w:rsid w:val="00CA25F4"/>
    <w:rsid w:val="00CD3497"/>
    <w:rsid w:val="00CE2247"/>
    <w:rsid w:val="00D06492"/>
    <w:rsid w:val="00D121D6"/>
    <w:rsid w:val="00D140C9"/>
    <w:rsid w:val="00D22769"/>
    <w:rsid w:val="00D2333E"/>
    <w:rsid w:val="00D41995"/>
    <w:rsid w:val="00D543A3"/>
    <w:rsid w:val="00D852FC"/>
    <w:rsid w:val="00D9659C"/>
    <w:rsid w:val="00DA64A8"/>
    <w:rsid w:val="00DB0BA5"/>
    <w:rsid w:val="00DB5247"/>
    <w:rsid w:val="00DC5EB0"/>
    <w:rsid w:val="00E024F4"/>
    <w:rsid w:val="00E06ACD"/>
    <w:rsid w:val="00E17211"/>
    <w:rsid w:val="00E21F5C"/>
    <w:rsid w:val="00E33A47"/>
    <w:rsid w:val="00E36679"/>
    <w:rsid w:val="00E5082D"/>
    <w:rsid w:val="00E514D0"/>
    <w:rsid w:val="00E67E91"/>
    <w:rsid w:val="00E70CB6"/>
    <w:rsid w:val="00E763D7"/>
    <w:rsid w:val="00E8581B"/>
    <w:rsid w:val="00E86FA1"/>
    <w:rsid w:val="00EA3CE7"/>
    <w:rsid w:val="00EA6502"/>
    <w:rsid w:val="00EA659E"/>
    <w:rsid w:val="00EB3CD9"/>
    <w:rsid w:val="00EC5BBF"/>
    <w:rsid w:val="00EE0322"/>
    <w:rsid w:val="00EE4C43"/>
    <w:rsid w:val="00EF0B70"/>
    <w:rsid w:val="00F10C29"/>
    <w:rsid w:val="00F15159"/>
    <w:rsid w:val="00F215DD"/>
    <w:rsid w:val="00F5005B"/>
    <w:rsid w:val="00F50DA7"/>
    <w:rsid w:val="00F544F7"/>
    <w:rsid w:val="00F67383"/>
    <w:rsid w:val="00F701FD"/>
    <w:rsid w:val="00F72114"/>
    <w:rsid w:val="00F976ED"/>
    <w:rsid w:val="00F97A56"/>
    <w:rsid w:val="00FC505D"/>
    <w:rsid w:val="00FC7DD2"/>
    <w:rsid w:val="00FD4680"/>
    <w:rsid w:val="00FD5F9A"/>
    <w:rsid w:val="00FD6D75"/>
    <w:rsid w:val="00FE3967"/>
    <w:rsid w:val="00FF6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9112"/>
  <w15:docId w15:val="{05BC0AA9-C4F4-4E74-AF1A-D650E90C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8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96A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6A0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6A0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6A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6A0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6A0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6A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6A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6A0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6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6A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6A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6A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6A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6A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6A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6A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6A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B96A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B96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6A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B96A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uiPriority w:val="22"/>
    <w:qFormat/>
    <w:rsid w:val="00B96A0D"/>
    <w:rPr>
      <w:b/>
      <w:bCs/>
    </w:rPr>
  </w:style>
  <w:style w:type="character" w:styleId="Istaknuto">
    <w:name w:val="Emphasis"/>
    <w:uiPriority w:val="20"/>
    <w:qFormat/>
    <w:rsid w:val="00B96A0D"/>
    <w:rPr>
      <w:i/>
      <w:iCs/>
    </w:rPr>
  </w:style>
  <w:style w:type="paragraph" w:styleId="Bezproreda">
    <w:name w:val="No Spacing"/>
    <w:basedOn w:val="Normal"/>
    <w:uiPriority w:val="1"/>
    <w:qFormat/>
    <w:rsid w:val="00B96A0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233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B96A0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tChar">
    <w:name w:val="Citat Char"/>
    <w:basedOn w:val="Zadanifontodlomka"/>
    <w:link w:val="Citat"/>
    <w:uiPriority w:val="29"/>
    <w:rsid w:val="00B96A0D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6A0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6A0D"/>
    <w:rPr>
      <w:b/>
      <w:bCs/>
      <w:i/>
      <w:iCs/>
      <w:color w:val="4F81BD" w:themeColor="accent1"/>
    </w:rPr>
  </w:style>
  <w:style w:type="character" w:styleId="Neupadljivoisticanje">
    <w:name w:val="Subtle Emphasis"/>
    <w:uiPriority w:val="19"/>
    <w:qFormat/>
    <w:rsid w:val="00B96A0D"/>
    <w:rPr>
      <w:i/>
      <w:iCs/>
      <w:color w:val="808080" w:themeColor="text1" w:themeTint="7F"/>
    </w:rPr>
  </w:style>
  <w:style w:type="character" w:styleId="Jakoisticanje">
    <w:name w:val="Intense Emphasis"/>
    <w:uiPriority w:val="21"/>
    <w:qFormat/>
    <w:rsid w:val="00B96A0D"/>
    <w:rPr>
      <w:b/>
      <w:bCs/>
      <w:i/>
      <w:iCs/>
      <w:color w:val="4F81BD" w:themeColor="accent1"/>
    </w:rPr>
  </w:style>
  <w:style w:type="character" w:styleId="Neupadljivareferenca">
    <w:name w:val="Subtle Reference"/>
    <w:uiPriority w:val="31"/>
    <w:qFormat/>
    <w:rsid w:val="00B96A0D"/>
    <w:rPr>
      <w:smallCaps/>
      <w:color w:val="C0504D" w:themeColor="accent2"/>
      <w:u w:val="single"/>
    </w:rPr>
  </w:style>
  <w:style w:type="character" w:styleId="Istaknutareferenca">
    <w:name w:val="Intense Reference"/>
    <w:uiPriority w:val="32"/>
    <w:qFormat/>
    <w:rsid w:val="00B96A0D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uiPriority w:val="33"/>
    <w:qFormat/>
    <w:rsid w:val="00B96A0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96A0D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C58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C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F2B22"/>
    <w:rPr>
      <w:color w:val="0000FF"/>
      <w:u w:val="single"/>
    </w:rPr>
  </w:style>
  <w:style w:type="character" w:customStyle="1" w:styleId="fontstyle01">
    <w:name w:val="fontstyle01"/>
    <w:basedOn w:val="Zadanifontodlomka"/>
    <w:rsid w:val="005F2B22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table" w:styleId="Reetkatablice">
    <w:name w:val="Table Grid"/>
    <w:basedOn w:val="Obinatablica"/>
    <w:uiPriority w:val="59"/>
    <w:rsid w:val="0032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64F2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4F2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64F2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4F2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ph">
    <w:name w:val="paragraph"/>
    <w:basedOn w:val="Normal"/>
    <w:rsid w:val="001B7334"/>
    <w:pPr>
      <w:spacing w:before="100" w:beforeAutospacing="1" w:after="100" w:afterAutospacing="1"/>
    </w:pPr>
    <w:rPr>
      <w:szCs w:val="24"/>
      <w:lang w:val="hr-BA" w:eastAsia="hr-BA"/>
    </w:rPr>
  </w:style>
  <w:style w:type="character" w:customStyle="1" w:styleId="eop">
    <w:name w:val="eop"/>
    <w:basedOn w:val="Zadanifontodlomka"/>
    <w:rsid w:val="001B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Tajnica</cp:lastModifiedBy>
  <cp:revision>25</cp:revision>
  <cp:lastPrinted>2025-03-21T08:51:00Z</cp:lastPrinted>
  <dcterms:created xsi:type="dcterms:W3CDTF">2025-03-20T13:27:00Z</dcterms:created>
  <dcterms:modified xsi:type="dcterms:W3CDTF">2025-04-08T10:19:00Z</dcterms:modified>
</cp:coreProperties>
</file>